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83141" w14:textId="77777777" w:rsidR="002348B7" w:rsidRPr="003D6D1C" w:rsidRDefault="005F12F7" w:rsidP="008A7689">
      <w:pPr>
        <w:jc w:val="center"/>
        <w:rPr>
          <w:rFonts w:ascii="Garamond" w:hAnsi="Garamond"/>
          <w:sz w:val="22"/>
          <w:szCs w:val="22"/>
        </w:rPr>
      </w:pPr>
      <w:proofErr w:type="gramStart"/>
      <w:r w:rsidRPr="003D6D1C">
        <w:rPr>
          <w:rFonts w:ascii="Garamond" w:hAnsi="Garamond"/>
          <w:sz w:val="22"/>
          <w:szCs w:val="22"/>
        </w:rPr>
        <w:t>Nancy Arden McHugh, Ph.D.</w:t>
      </w:r>
      <w:proofErr w:type="gramEnd"/>
    </w:p>
    <w:p w14:paraId="57AC0730" w14:textId="6AC8EF6E" w:rsidR="00B8380C" w:rsidRPr="003D6D1C" w:rsidRDefault="005F12F7" w:rsidP="00B8380C">
      <w:pPr>
        <w:jc w:val="center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Department of Philosophy</w:t>
      </w:r>
    </w:p>
    <w:p w14:paraId="45CF0EBA" w14:textId="399631CB" w:rsidR="002348B7" w:rsidRPr="003D6D1C" w:rsidRDefault="005F12F7" w:rsidP="00B8380C">
      <w:pPr>
        <w:jc w:val="center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</w:t>
      </w:r>
    </w:p>
    <w:p w14:paraId="217CB562" w14:textId="365D118F" w:rsidR="002348B7" w:rsidRPr="003D6D1C" w:rsidRDefault="00E362C0" w:rsidP="00B8380C">
      <w:pPr>
        <w:jc w:val="center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Springfield, OH 45501</w:t>
      </w:r>
    </w:p>
    <w:p w14:paraId="4DFE7861" w14:textId="1CA38AC7" w:rsidR="00E362C0" w:rsidRPr="003D6D1C" w:rsidRDefault="00E362C0" w:rsidP="00B8380C">
      <w:pPr>
        <w:jc w:val="center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937-360-6809</w:t>
      </w:r>
    </w:p>
    <w:p w14:paraId="38FFE981" w14:textId="4F26848B" w:rsidR="00807936" w:rsidRPr="003D6D1C" w:rsidRDefault="00E80365" w:rsidP="00807936">
      <w:pPr>
        <w:jc w:val="center"/>
        <w:rPr>
          <w:rFonts w:ascii="Garamond" w:hAnsi="Garamond"/>
          <w:sz w:val="22"/>
          <w:szCs w:val="22"/>
        </w:rPr>
      </w:pPr>
      <w:hyperlink r:id="rId8" w:history="1">
        <w:r w:rsidR="00807936" w:rsidRPr="003D6D1C">
          <w:rPr>
            <w:rStyle w:val="Hyperlink"/>
            <w:rFonts w:ascii="Garamond" w:hAnsi="Garamond"/>
            <w:sz w:val="22"/>
            <w:szCs w:val="22"/>
          </w:rPr>
          <w:t>nmchugh@wittenberg.edu</w:t>
        </w:r>
      </w:hyperlink>
    </w:p>
    <w:p w14:paraId="7DDF1EBF" w14:textId="1D1511D7" w:rsidR="002348B7" w:rsidRDefault="00E80365" w:rsidP="0062485A">
      <w:pPr>
        <w:jc w:val="center"/>
        <w:rPr>
          <w:rStyle w:val="Hyperlink"/>
          <w:rFonts w:ascii="Garamond" w:hAnsi="Garamond"/>
          <w:sz w:val="22"/>
          <w:szCs w:val="22"/>
        </w:rPr>
      </w:pPr>
      <w:hyperlink r:id="rId9" w:history="1">
        <w:r w:rsidR="0062485A" w:rsidRPr="003D6D1C">
          <w:rPr>
            <w:rStyle w:val="Hyperlink"/>
            <w:rFonts w:ascii="Garamond" w:hAnsi="Garamond"/>
            <w:sz w:val="22"/>
            <w:szCs w:val="22"/>
          </w:rPr>
          <w:t>http://www.nancyamchugh.org</w:t>
        </w:r>
      </w:hyperlink>
    </w:p>
    <w:p w14:paraId="3317C24A" w14:textId="77777777" w:rsidR="00302390" w:rsidRPr="003D6D1C" w:rsidRDefault="00302390" w:rsidP="0062485A">
      <w:pPr>
        <w:jc w:val="center"/>
        <w:rPr>
          <w:rFonts w:ascii="Garamond" w:hAnsi="Garamond"/>
          <w:sz w:val="22"/>
          <w:szCs w:val="22"/>
        </w:rPr>
      </w:pPr>
    </w:p>
    <w:p w14:paraId="4C5A2E16" w14:textId="77777777" w:rsidR="0062485A" w:rsidRPr="003D6D1C" w:rsidRDefault="0062485A" w:rsidP="0062485A">
      <w:pPr>
        <w:jc w:val="center"/>
        <w:rPr>
          <w:rFonts w:ascii="Garamond" w:hAnsi="Garamond"/>
          <w:sz w:val="22"/>
          <w:szCs w:val="22"/>
        </w:rPr>
      </w:pPr>
    </w:p>
    <w:p w14:paraId="26281023" w14:textId="47CD6E89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Education:</w:t>
      </w:r>
      <w:r w:rsidRPr="003D6D1C">
        <w:rPr>
          <w:rFonts w:ascii="Garamond" w:hAnsi="Garamond"/>
          <w:b/>
          <w:sz w:val="22"/>
          <w:szCs w:val="22"/>
        </w:rPr>
        <w:tab/>
      </w:r>
    </w:p>
    <w:p w14:paraId="053C6444" w14:textId="3C4B9FBE" w:rsidR="00E362C0" w:rsidRPr="003D6D1C" w:rsidRDefault="003B55EB" w:rsidP="008A768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Ph.D</w:t>
      </w:r>
      <w:r w:rsidR="002D697B" w:rsidRPr="003D6D1C">
        <w:rPr>
          <w:rFonts w:ascii="Garamond" w:hAnsi="Garamond"/>
          <w:sz w:val="22"/>
          <w:szCs w:val="22"/>
        </w:rPr>
        <w:t>. Philosophy, Temple University,</w:t>
      </w:r>
      <w:r w:rsidRPr="003D6D1C">
        <w:rPr>
          <w:rFonts w:ascii="Garamond" w:hAnsi="Garamond"/>
          <w:sz w:val="22"/>
          <w:szCs w:val="22"/>
        </w:rPr>
        <w:t xml:space="preserve"> 1999</w:t>
      </w:r>
      <w:r w:rsidR="00E362C0" w:rsidRPr="003D6D1C">
        <w:rPr>
          <w:rFonts w:ascii="Garamond" w:hAnsi="Garamond"/>
          <w:sz w:val="22"/>
          <w:szCs w:val="22"/>
        </w:rPr>
        <w:t xml:space="preserve"> </w:t>
      </w:r>
    </w:p>
    <w:p w14:paraId="78DF3C4C" w14:textId="19AD168A" w:rsidR="00E362C0" w:rsidRPr="003D6D1C" w:rsidRDefault="003B55EB" w:rsidP="008A768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Certificate in Women’s Studies, Temple University, 199</w:t>
      </w:r>
      <w:r w:rsidR="008A7689" w:rsidRPr="003D6D1C">
        <w:rPr>
          <w:rFonts w:ascii="Garamond" w:hAnsi="Garamond"/>
          <w:sz w:val="22"/>
          <w:szCs w:val="22"/>
        </w:rPr>
        <w:t>9</w:t>
      </w:r>
    </w:p>
    <w:p w14:paraId="27192746" w14:textId="667C6F89" w:rsidR="00E362C0" w:rsidRPr="003D6D1C" w:rsidRDefault="003B55EB" w:rsidP="008A768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M.A. Philosophy</w:t>
      </w:r>
      <w:r w:rsidR="008A7689" w:rsidRPr="003D6D1C">
        <w:rPr>
          <w:rFonts w:ascii="Garamond" w:hAnsi="Garamond"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Cleveland State University</w:t>
      </w:r>
      <w:r w:rsidR="008A7689" w:rsidRPr="003D6D1C">
        <w:rPr>
          <w:rFonts w:ascii="Garamond" w:hAnsi="Garamond"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E362C0" w:rsidRPr="003D6D1C">
        <w:rPr>
          <w:rFonts w:ascii="Garamond" w:hAnsi="Garamond"/>
          <w:sz w:val="22"/>
          <w:szCs w:val="22"/>
        </w:rPr>
        <w:t xml:space="preserve">1992 </w:t>
      </w:r>
    </w:p>
    <w:p w14:paraId="10CC12CD" w14:textId="39E9B75F" w:rsidR="003B55EB" w:rsidRPr="001819F3" w:rsidRDefault="008A7689" w:rsidP="008A768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B.S. International </w:t>
      </w:r>
      <w:r w:rsidR="00FB1692" w:rsidRPr="003D6D1C">
        <w:rPr>
          <w:rFonts w:ascii="Garamond" w:hAnsi="Garamond"/>
          <w:sz w:val="22"/>
          <w:szCs w:val="22"/>
        </w:rPr>
        <w:t>Business</w:t>
      </w:r>
      <w:r w:rsidRPr="003D6D1C">
        <w:rPr>
          <w:rFonts w:ascii="Garamond" w:hAnsi="Garamond"/>
          <w:sz w:val="22"/>
          <w:szCs w:val="22"/>
        </w:rPr>
        <w:t>,</w:t>
      </w:r>
      <w:r w:rsidR="003B55EB" w:rsidRPr="003D6D1C">
        <w:rPr>
          <w:rFonts w:ascii="Garamond" w:hAnsi="Garamond"/>
          <w:sz w:val="22"/>
          <w:szCs w:val="22"/>
        </w:rPr>
        <w:t xml:space="preserve"> Lake Erie College,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E362C0" w:rsidRPr="003D6D1C">
        <w:rPr>
          <w:rFonts w:ascii="Garamond" w:hAnsi="Garamond"/>
          <w:sz w:val="22"/>
          <w:szCs w:val="22"/>
        </w:rPr>
        <w:t xml:space="preserve">1990 </w:t>
      </w:r>
    </w:p>
    <w:p w14:paraId="562C97A5" w14:textId="77777777" w:rsidR="001819F3" w:rsidRDefault="001819F3" w:rsidP="008A7689">
      <w:pPr>
        <w:rPr>
          <w:rFonts w:ascii="Garamond" w:hAnsi="Garamond"/>
          <w:b/>
          <w:sz w:val="22"/>
          <w:szCs w:val="22"/>
        </w:rPr>
      </w:pPr>
    </w:p>
    <w:p w14:paraId="641F7713" w14:textId="2F165A02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Academic Experience:</w:t>
      </w:r>
    </w:p>
    <w:p w14:paraId="0CA73D6A" w14:textId="77777777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Wittenberg University </w:t>
      </w:r>
    </w:p>
    <w:p w14:paraId="434495CD" w14:textId="578154F9" w:rsidR="000749C0" w:rsidRPr="003D6D1C" w:rsidRDefault="00E362C0" w:rsidP="008A768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Professor of Philosophy </w:t>
      </w:r>
      <w:r w:rsidR="000749C0" w:rsidRPr="003D6D1C">
        <w:rPr>
          <w:rFonts w:ascii="Garamond" w:hAnsi="Garamond"/>
          <w:sz w:val="22"/>
          <w:szCs w:val="22"/>
        </w:rPr>
        <w:t>2011-present</w:t>
      </w:r>
    </w:p>
    <w:p w14:paraId="1EBF77A5" w14:textId="325DC604" w:rsidR="00141EEA" w:rsidRPr="003D6D1C" w:rsidRDefault="00141EEA" w:rsidP="008A768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Fellow, Hagen Center for Civic and Urban Engagement 2017-present</w:t>
      </w:r>
    </w:p>
    <w:p w14:paraId="2E9FAD73" w14:textId="01E89E6F" w:rsidR="002348B7" w:rsidRPr="003D6D1C" w:rsidRDefault="005F12F7" w:rsidP="008A768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Associate</w:t>
      </w:r>
      <w:r w:rsidR="00E362C0" w:rsidRPr="003D6D1C">
        <w:rPr>
          <w:rFonts w:ascii="Garamond" w:hAnsi="Garamond"/>
          <w:sz w:val="22"/>
          <w:szCs w:val="22"/>
        </w:rPr>
        <w:t xml:space="preserve"> Professor of Philosophy </w:t>
      </w:r>
      <w:r w:rsidRPr="003D6D1C">
        <w:rPr>
          <w:rFonts w:ascii="Garamond" w:hAnsi="Garamond"/>
          <w:sz w:val="22"/>
          <w:szCs w:val="22"/>
        </w:rPr>
        <w:t>2004-</w:t>
      </w:r>
      <w:r w:rsidR="009B2EFA" w:rsidRPr="003D6D1C">
        <w:rPr>
          <w:rFonts w:ascii="Garamond" w:hAnsi="Garamond"/>
          <w:sz w:val="22"/>
          <w:szCs w:val="22"/>
        </w:rPr>
        <w:t>2011</w:t>
      </w:r>
    </w:p>
    <w:p w14:paraId="130C6EEB" w14:textId="5A8B2616" w:rsidR="008A7689" w:rsidRPr="003D6D1C" w:rsidRDefault="005F12F7" w:rsidP="00E1001D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Ass</w:t>
      </w:r>
      <w:r w:rsidR="00E362C0" w:rsidRPr="003D6D1C">
        <w:rPr>
          <w:rFonts w:ascii="Garamond" w:hAnsi="Garamond"/>
          <w:sz w:val="22"/>
          <w:szCs w:val="22"/>
        </w:rPr>
        <w:t xml:space="preserve">istant Professor of Philosophy </w:t>
      </w:r>
      <w:r w:rsidRPr="003D6D1C">
        <w:rPr>
          <w:rFonts w:ascii="Garamond" w:hAnsi="Garamond"/>
          <w:sz w:val="22"/>
          <w:szCs w:val="22"/>
        </w:rPr>
        <w:t>2000-2004</w:t>
      </w:r>
    </w:p>
    <w:p w14:paraId="30776276" w14:textId="6F0913CB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Temple University</w:t>
      </w:r>
    </w:p>
    <w:p w14:paraId="7C39C139" w14:textId="7B25A003" w:rsidR="002348B7" w:rsidRPr="003D6D1C" w:rsidRDefault="005F12F7" w:rsidP="008A7689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Visiting Ass</w:t>
      </w:r>
      <w:r w:rsidR="00A030A6" w:rsidRPr="003D6D1C">
        <w:rPr>
          <w:rFonts w:ascii="Garamond" w:hAnsi="Garamond"/>
          <w:sz w:val="22"/>
          <w:szCs w:val="22"/>
        </w:rPr>
        <w:t xml:space="preserve">istant Professor of Philosophy </w:t>
      </w:r>
      <w:r w:rsidRPr="003D6D1C">
        <w:rPr>
          <w:rFonts w:ascii="Garamond" w:hAnsi="Garamond"/>
          <w:sz w:val="22"/>
          <w:szCs w:val="22"/>
        </w:rPr>
        <w:t xml:space="preserve">1998- 2000 </w:t>
      </w:r>
    </w:p>
    <w:p w14:paraId="4EB6AB35" w14:textId="5621D9CC" w:rsidR="002348B7" w:rsidRPr="003D6D1C" w:rsidRDefault="005F12F7" w:rsidP="008A7689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Affiliate</w:t>
      </w:r>
      <w:r w:rsidR="00A030A6" w:rsidRPr="003D6D1C">
        <w:rPr>
          <w:rFonts w:ascii="Garamond" w:hAnsi="Garamond"/>
          <w:sz w:val="22"/>
          <w:szCs w:val="22"/>
        </w:rPr>
        <w:t xml:space="preserve">d Professor of Women’s Studies </w:t>
      </w:r>
      <w:r w:rsidRPr="003D6D1C">
        <w:rPr>
          <w:rFonts w:ascii="Garamond" w:hAnsi="Garamond"/>
          <w:sz w:val="22"/>
          <w:szCs w:val="22"/>
        </w:rPr>
        <w:t>1998-2000</w:t>
      </w:r>
    </w:p>
    <w:p w14:paraId="38F69AB0" w14:textId="77777777" w:rsidR="008A7689" w:rsidRPr="003D6D1C" w:rsidRDefault="008A7689" w:rsidP="008A7689">
      <w:pPr>
        <w:rPr>
          <w:rFonts w:ascii="Garamond" w:hAnsi="Garamond"/>
          <w:sz w:val="22"/>
          <w:szCs w:val="22"/>
        </w:rPr>
      </w:pPr>
    </w:p>
    <w:p w14:paraId="69FFC855" w14:textId="0787C936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Administrative Experience:</w:t>
      </w:r>
    </w:p>
    <w:p w14:paraId="77EF1DD1" w14:textId="2B57D8A8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Wittenberg University</w:t>
      </w:r>
    </w:p>
    <w:p w14:paraId="2DF4A229" w14:textId="46BB51AD" w:rsidR="006904AB" w:rsidRDefault="006904AB" w:rsidP="006904AB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Chair, Department of Philosophy 2007-2014, 2016-present</w:t>
      </w:r>
    </w:p>
    <w:p w14:paraId="15D550A3" w14:textId="0B73F859" w:rsidR="00151AA2" w:rsidRPr="00151AA2" w:rsidRDefault="00151AA2" w:rsidP="00151AA2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President, Public Philosophy Network, 2018-present</w:t>
      </w:r>
    </w:p>
    <w:p w14:paraId="06626C66" w14:textId="5D815776" w:rsidR="003E152C" w:rsidRDefault="003E152C" w:rsidP="003E152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Director, </w:t>
      </w:r>
      <w:r w:rsidRPr="003D6D1C">
        <w:rPr>
          <w:rFonts w:ascii="Garamond" w:hAnsi="Garamond"/>
          <w:sz w:val="22"/>
          <w:szCs w:val="22"/>
        </w:rPr>
        <w:t>Women’s Studies Program 2004-2006</w:t>
      </w:r>
      <w:r>
        <w:rPr>
          <w:rFonts w:ascii="Garamond" w:hAnsi="Garamond"/>
          <w:sz w:val="22"/>
          <w:szCs w:val="22"/>
        </w:rPr>
        <w:t xml:space="preserve">, </w:t>
      </w:r>
      <w:r w:rsidRPr="003E152C">
        <w:rPr>
          <w:rFonts w:ascii="Garamond" w:hAnsi="Garamond"/>
          <w:sz w:val="22"/>
          <w:szCs w:val="22"/>
        </w:rPr>
        <w:t>2020</w:t>
      </w:r>
    </w:p>
    <w:p w14:paraId="4D885050" w14:textId="4D5B1BB7" w:rsidR="00151AA2" w:rsidRPr="00151AA2" w:rsidRDefault="00151AA2" w:rsidP="00151AA2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Chair, Diversity Advisory Committee 2009-2012</w:t>
      </w:r>
      <w:r>
        <w:rPr>
          <w:rFonts w:ascii="Garamond" w:hAnsi="Garamond"/>
          <w:sz w:val="22"/>
          <w:szCs w:val="22"/>
        </w:rPr>
        <w:t>, 2019-2020</w:t>
      </w:r>
    </w:p>
    <w:p w14:paraId="25A96A02" w14:textId="0777ABA6" w:rsidR="005C03F3" w:rsidRDefault="00A36B81" w:rsidP="005C03F3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Founding </w:t>
      </w:r>
      <w:r w:rsidR="005C03F3" w:rsidRPr="003D6D1C">
        <w:rPr>
          <w:rFonts w:ascii="Garamond" w:hAnsi="Garamond"/>
          <w:sz w:val="22"/>
          <w:szCs w:val="22"/>
        </w:rPr>
        <w:t>Director, Justice, Law and Public Policy Program 2017-</w:t>
      </w:r>
      <w:r w:rsidR="003E152C">
        <w:rPr>
          <w:rFonts w:ascii="Garamond" w:hAnsi="Garamond"/>
          <w:sz w:val="22"/>
          <w:szCs w:val="22"/>
        </w:rPr>
        <w:t>2019</w:t>
      </w:r>
    </w:p>
    <w:p w14:paraId="25BE0A79" w14:textId="7E01A2C9" w:rsidR="00376494" w:rsidRPr="00A36B81" w:rsidRDefault="002E7E14" w:rsidP="00A36B8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Director, Health Sciences Minor 2016-</w:t>
      </w:r>
      <w:r w:rsidR="005C03F3" w:rsidRPr="003D6D1C">
        <w:rPr>
          <w:rFonts w:ascii="Garamond" w:hAnsi="Garamond"/>
          <w:sz w:val="22"/>
          <w:szCs w:val="22"/>
        </w:rPr>
        <w:t>2017</w:t>
      </w:r>
    </w:p>
    <w:p w14:paraId="61162D40" w14:textId="6547289F" w:rsidR="00591B5B" w:rsidRPr="003D6D1C" w:rsidRDefault="00591B5B" w:rsidP="00591B5B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Institutional Research Board Member CITI </w:t>
      </w:r>
      <w:r w:rsidR="0031274B" w:rsidRPr="003D6D1C">
        <w:rPr>
          <w:rFonts w:ascii="Garamond" w:hAnsi="Garamond"/>
          <w:sz w:val="22"/>
          <w:szCs w:val="22"/>
        </w:rPr>
        <w:t>(</w:t>
      </w:r>
      <w:r w:rsidRPr="003D6D1C">
        <w:rPr>
          <w:rFonts w:ascii="Garamond" w:hAnsi="Garamond"/>
          <w:sz w:val="22"/>
          <w:szCs w:val="22"/>
        </w:rPr>
        <w:t xml:space="preserve">Collaborative Institutional Training Initiative) Trained 2014-present </w:t>
      </w:r>
    </w:p>
    <w:p w14:paraId="6324E9CC" w14:textId="115EBEFA" w:rsidR="0046018E" w:rsidRDefault="0046018E" w:rsidP="008A7689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Director, Wittenberg University in </w:t>
      </w:r>
      <w:proofErr w:type="spellStart"/>
      <w:r w:rsidRPr="003D6D1C">
        <w:rPr>
          <w:rFonts w:ascii="Garamond" w:hAnsi="Garamond"/>
          <w:sz w:val="22"/>
          <w:szCs w:val="22"/>
        </w:rPr>
        <w:t>Lutherstadt</w:t>
      </w:r>
      <w:proofErr w:type="spellEnd"/>
      <w:r w:rsidRPr="003D6D1C">
        <w:rPr>
          <w:rFonts w:ascii="Garamond" w:hAnsi="Garamond"/>
          <w:sz w:val="22"/>
          <w:szCs w:val="22"/>
        </w:rPr>
        <w:t xml:space="preserve"> Wittenberg, Germany 2015-2016</w:t>
      </w:r>
    </w:p>
    <w:p w14:paraId="1FCEF4F4" w14:textId="1CF5E581" w:rsidR="00A36B81" w:rsidRPr="00A36B81" w:rsidRDefault="00A36B81" w:rsidP="00A36B8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</w:t>
      </w:r>
      <w:r w:rsidRPr="003D6D1C">
        <w:rPr>
          <w:rFonts w:ascii="Garamond" w:hAnsi="Garamond"/>
          <w:sz w:val="22"/>
          <w:szCs w:val="22"/>
        </w:rPr>
        <w:t>rector, the Restorative Justice Initiative 2012-2015</w:t>
      </w:r>
    </w:p>
    <w:p w14:paraId="143A04D8" w14:textId="02DE3692" w:rsidR="00E362C0" w:rsidRPr="003D6D1C" w:rsidRDefault="00015973" w:rsidP="008A7689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Chair,</w:t>
      </w:r>
      <w:r w:rsidR="00E362C0" w:rsidRPr="003D6D1C">
        <w:rPr>
          <w:rFonts w:ascii="Garamond" w:hAnsi="Garamond"/>
          <w:sz w:val="22"/>
          <w:szCs w:val="22"/>
        </w:rPr>
        <w:t xml:space="preserve"> Sexual Complaint Grievance Board 2009-2013</w:t>
      </w:r>
    </w:p>
    <w:p w14:paraId="643DD67F" w14:textId="68C7D7AB" w:rsidR="00A72F6F" w:rsidRDefault="00A72F6F" w:rsidP="00A72F6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Acting Chair, Department of Philosophy 2003-2004</w:t>
      </w:r>
    </w:p>
    <w:p w14:paraId="2156CE73" w14:textId="77777777" w:rsidR="00415B5C" w:rsidRPr="003D6D1C" w:rsidRDefault="00415B5C" w:rsidP="00415B5C">
      <w:pPr>
        <w:pStyle w:val="ListParagraph"/>
        <w:rPr>
          <w:rFonts w:ascii="Garamond" w:hAnsi="Garamond"/>
          <w:sz w:val="22"/>
          <w:szCs w:val="22"/>
        </w:rPr>
      </w:pPr>
    </w:p>
    <w:p w14:paraId="79DF89AD" w14:textId="0FB1B5E0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Temple University</w:t>
      </w:r>
    </w:p>
    <w:p w14:paraId="22EE966A" w14:textId="15BBCDB3" w:rsidR="00E362C0" w:rsidRPr="003D6D1C" w:rsidRDefault="008A7689" w:rsidP="008A7689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Director, </w:t>
      </w:r>
      <w:r w:rsidR="00E362C0" w:rsidRPr="003D6D1C">
        <w:rPr>
          <w:rFonts w:ascii="Garamond" w:hAnsi="Garamond"/>
          <w:sz w:val="22"/>
          <w:szCs w:val="22"/>
        </w:rPr>
        <w:t>Awareness of Teaching and Teaching Improvement Center 1998-2000</w:t>
      </w:r>
    </w:p>
    <w:p w14:paraId="564B6DAD" w14:textId="77777777" w:rsidR="0058477F" w:rsidRPr="003D6D1C" w:rsidRDefault="0058477F" w:rsidP="008A7689">
      <w:pPr>
        <w:rPr>
          <w:rFonts w:ascii="Garamond" w:hAnsi="Garamond"/>
          <w:sz w:val="22"/>
          <w:szCs w:val="22"/>
        </w:rPr>
      </w:pPr>
    </w:p>
    <w:p w14:paraId="5CD1A0CD" w14:textId="5529EE07" w:rsidR="002D2781" w:rsidRPr="003D6D1C" w:rsidRDefault="00C34462" w:rsidP="008A7689">
      <w:p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Areas of </w:t>
      </w:r>
      <w:r w:rsidR="00B65626" w:rsidRPr="003D6D1C">
        <w:rPr>
          <w:rFonts w:ascii="Garamond" w:hAnsi="Garamond"/>
          <w:b/>
          <w:sz w:val="22"/>
          <w:szCs w:val="22"/>
        </w:rPr>
        <w:t>Specialty</w:t>
      </w:r>
      <w:r w:rsidRPr="003D6D1C">
        <w:rPr>
          <w:rFonts w:ascii="Garamond" w:hAnsi="Garamond"/>
          <w:sz w:val="22"/>
          <w:szCs w:val="22"/>
        </w:rPr>
        <w:t xml:space="preserve"> </w:t>
      </w:r>
    </w:p>
    <w:p w14:paraId="5C94A8C6" w14:textId="1DD3C33B" w:rsidR="00BD6C0B" w:rsidRPr="003D6D1C" w:rsidRDefault="00BA2ADA" w:rsidP="008A7689">
      <w:p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Health, Scientific</w:t>
      </w:r>
      <w:r w:rsidR="007A3344">
        <w:rPr>
          <w:rFonts w:ascii="Garamond" w:hAnsi="Garamond"/>
          <w:sz w:val="22"/>
          <w:szCs w:val="22"/>
        </w:rPr>
        <w:t>, Carceral,</w:t>
      </w:r>
      <w:r w:rsidRPr="003D6D1C">
        <w:rPr>
          <w:rFonts w:ascii="Garamond" w:hAnsi="Garamond"/>
          <w:sz w:val="22"/>
          <w:szCs w:val="22"/>
        </w:rPr>
        <w:t xml:space="preserve"> and</w:t>
      </w:r>
      <w:r w:rsidR="00F80940" w:rsidRPr="003D6D1C">
        <w:rPr>
          <w:rFonts w:ascii="Garamond" w:hAnsi="Garamond"/>
          <w:sz w:val="22"/>
          <w:szCs w:val="22"/>
        </w:rPr>
        <w:t xml:space="preserve"> Epistemic</w:t>
      </w:r>
      <w:r w:rsidR="00EE0CD1" w:rsidRPr="003D6D1C">
        <w:rPr>
          <w:rFonts w:ascii="Garamond" w:hAnsi="Garamond"/>
          <w:sz w:val="22"/>
          <w:szCs w:val="22"/>
        </w:rPr>
        <w:t xml:space="preserve"> </w:t>
      </w:r>
      <w:r w:rsidR="002D2781" w:rsidRPr="003D6D1C">
        <w:rPr>
          <w:rFonts w:ascii="Garamond" w:hAnsi="Garamond"/>
          <w:sz w:val="22"/>
          <w:szCs w:val="22"/>
        </w:rPr>
        <w:t>Justice</w:t>
      </w:r>
      <w:r w:rsidR="003D6D1C">
        <w:rPr>
          <w:rFonts w:ascii="Garamond" w:hAnsi="Garamond"/>
          <w:sz w:val="22"/>
          <w:szCs w:val="22"/>
        </w:rPr>
        <w:t xml:space="preserve">; </w:t>
      </w:r>
      <w:r w:rsidR="002D2781" w:rsidRPr="003D6D1C">
        <w:rPr>
          <w:rFonts w:ascii="Garamond" w:hAnsi="Garamond"/>
          <w:sz w:val="22"/>
          <w:szCs w:val="22"/>
        </w:rPr>
        <w:t>Feminist Theories</w:t>
      </w:r>
      <w:r w:rsidR="003D6D1C">
        <w:rPr>
          <w:rFonts w:ascii="Garamond" w:hAnsi="Garamond"/>
          <w:sz w:val="22"/>
          <w:szCs w:val="22"/>
        </w:rPr>
        <w:t>;</w:t>
      </w:r>
      <w:r w:rsidR="006934AA">
        <w:rPr>
          <w:rFonts w:ascii="Garamond" w:hAnsi="Garamond"/>
          <w:sz w:val="22"/>
          <w:szCs w:val="22"/>
        </w:rPr>
        <w:t xml:space="preserve"> </w:t>
      </w:r>
      <w:r w:rsidR="006934AA" w:rsidRPr="003D6D1C">
        <w:rPr>
          <w:rFonts w:ascii="Garamond" w:hAnsi="Garamond"/>
          <w:sz w:val="22"/>
          <w:szCs w:val="22"/>
        </w:rPr>
        <w:t>Socially Relevant Philosophy of Science</w:t>
      </w:r>
      <w:r w:rsidR="00556B06">
        <w:rPr>
          <w:rFonts w:ascii="Garamond" w:hAnsi="Garamond"/>
          <w:sz w:val="22"/>
          <w:szCs w:val="22"/>
        </w:rPr>
        <w:t xml:space="preserve"> and Epistemology</w:t>
      </w:r>
      <w:r w:rsidR="006934AA">
        <w:rPr>
          <w:rFonts w:ascii="Garamond" w:hAnsi="Garamond"/>
          <w:sz w:val="22"/>
          <w:szCs w:val="22"/>
        </w:rPr>
        <w:t>;</w:t>
      </w:r>
      <w:r w:rsidR="00556B06">
        <w:rPr>
          <w:rFonts w:ascii="Garamond" w:hAnsi="Garamond"/>
          <w:sz w:val="22"/>
          <w:szCs w:val="22"/>
        </w:rPr>
        <w:t xml:space="preserve"> Pragmatism</w:t>
      </w:r>
      <w:r w:rsidR="003D6D1C">
        <w:rPr>
          <w:rFonts w:ascii="Garamond" w:hAnsi="Garamond"/>
          <w:sz w:val="22"/>
          <w:szCs w:val="22"/>
        </w:rPr>
        <w:t xml:space="preserve"> </w:t>
      </w:r>
    </w:p>
    <w:p w14:paraId="169EF4FC" w14:textId="37400817" w:rsidR="00547964" w:rsidRPr="003D6D1C" w:rsidRDefault="00547964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Areas of Competence</w:t>
      </w:r>
    </w:p>
    <w:p w14:paraId="5C500586" w14:textId="407BB8A5" w:rsidR="00547964" w:rsidRPr="003D6D1C" w:rsidRDefault="00BD6C0B" w:rsidP="008A7689">
      <w:p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Critical </w:t>
      </w:r>
      <w:r w:rsidR="00A90A7D">
        <w:rPr>
          <w:rFonts w:ascii="Garamond" w:hAnsi="Garamond"/>
          <w:sz w:val="22"/>
          <w:szCs w:val="22"/>
        </w:rPr>
        <w:t>Philosophies</w:t>
      </w:r>
      <w:r w:rsidR="00905415">
        <w:rPr>
          <w:rFonts w:ascii="Garamond" w:hAnsi="Garamond"/>
          <w:sz w:val="22"/>
          <w:szCs w:val="22"/>
        </w:rPr>
        <w:t xml:space="preserve"> of </w:t>
      </w:r>
      <w:r w:rsidRPr="003D6D1C">
        <w:rPr>
          <w:rFonts w:ascii="Garamond" w:hAnsi="Garamond"/>
          <w:sz w:val="22"/>
          <w:szCs w:val="22"/>
        </w:rPr>
        <w:t>Race</w:t>
      </w:r>
      <w:r w:rsidR="003D6D1C">
        <w:rPr>
          <w:rFonts w:ascii="Garamond" w:hAnsi="Garamond"/>
          <w:sz w:val="22"/>
          <w:szCs w:val="22"/>
        </w:rPr>
        <w:t xml:space="preserve">; </w:t>
      </w:r>
      <w:r w:rsidR="00547964" w:rsidRPr="003D6D1C">
        <w:rPr>
          <w:rFonts w:ascii="Garamond" w:hAnsi="Garamond"/>
          <w:sz w:val="22"/>
          <w:szCs w:val="22"/>
        </w:rPr>
        <w:t xml:space="preserve">Environmental </w:t>
      </w:r>
      <w:r w:rsidR="00F80940" w:rsidRPr="003D6D1C">
        <w:rPr>
          <w:rFonts w:ascii="Garamond" w:hAnsi="Garamond"/>
          <w:sz w:val="22"/>
          <w:szCs w:val="22"/>
        </w:rPr>
        <w:t>Justice</w:t>
      </w:r>
      <w:r w:rsidR="003D6D1C">
        <w:rPr>
          <w:rFonts w:ascii="Garamond" w:hAnsi="Garamond"/>
          <w:sz w:val="22"/>
          <w:szCs w:val="22"/>
        </w:rPr>
        <w:t xml:space="preserve">; </w:t>
      </w:r>
      <w:r w:rsidR="00547964" w:rsidRPr="003D6D1C">
        <w:rPr>
          <w:rFonts w:ascii="Garamond" w:hAnsi="Garamond"/>
          <w:sz w:val="22"/>
          <w:szCs w:val="22"/>
        </w:rPr>
        <w:t xml:space="preserve">Modern Philosophy </w:t>
      </w:r>
    </w:p>
    <w:p w14:paraId="77F54DD3" w14:textId="77777777" w:rsidR="002D2781" w:rsidRPr="003D6D1C" w:rsidRDefault="002D2781" w:rsidP="008A7689">
      <w:pPr>
        <w:rPr>
          <w:rFonts w:ascii="Garamond" w:hAnsi="Garamond"/>
          <w:sz w:val="22"/>
          <w:szCs w:val="22"/>
        </w:rPr>
      </w:pPr>
    </w:p>
    <w:p w14:paraId="07C27082" w14:textId="77777777" w:rsidR="001819F3" w:rsidRDefault="001819F3" w:rsidP="008A7689">
      <w:pPr>
        <w:rPr>
          <w:rFonts w:ascii="Garamond" w:hAnsi="Garamond"/>
          <w:b/>
          <w:sz w:val="22"/>
          <w:szCs w:val="22"/>
        </w:rPr>
      </w:pPr>
    </w:p>
    <w:p w14:paraId="4962DD5A" w14:textId="77777777" w:rsidR="001819F3" w:rsidRDefault="001819F3" w:rsidP="008A7689">
      <w:pPr>
        <w:rPr>
          <w:rFonts w:ascii="Garamond" w:hAnsi="Garamond"/>
          <w:b/>
          <w:sz w:val="22"/>
          <w:szCs w:val="22"/>
        </w:rPr>
      </w:pPr>
    </w:p>
    <w:p w14:paraId="70D2B363" w14:textId="77777777" w:rsidR="001819F3" w:rsidRDefault="001819F3" w:rsidP="008A7689">
      <w:pPr>
        <w:rPr>
          <w:rFonts w:ascii="Garamond" w:hAnsi="Garamond"/>
          <w:b/>
          <w:sz w:val="22"/>
          <w:szCs w:val="22"/>
        </w:rPr>
      </w:pPr>
    </w:p>
    <w:p w14:paraId="5E38DA2B" w14:textId="77777777" w:rsidR="001819F3" w:rsidRDefault="001819F3" w:rsidP="008A7689">
      <w:pPr>
        <w:rPr>
          <w:rFonts w:ascii="Garamond" w:hAnsi="Garamond"/>
          <w:b/>
          <w:sz w:val="22"/>
          <w:szCs w:val="22"/>
        </w:rPr>
      </w:pPr>
    </w:p>
    <w:p w14:paraId="4C6A339F" w14:textId="77777777" w:rsidR="002348B7" w:rsidRPr="003D6D1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Grants</w:t>
      </w:r>
      <w:r w:rsidR="00350D5C" w:rsidRPr="003D6D1C">
        <w:rPr>
          <w:rFonts w:ascii="Garamond" w:hAnsi="Garamond"/>
          <w:b/>
          <w:sz w:val="22"/>
          <w:szCs w:val="22"/>
        </w:rPr>
        <w:t xml:space="preserve"> Awarded</w:t>
      </w:r>
      <w:r w:rsidRPr="003D6D1C">
        <w:rPr>
          <w:rFonts w:ascii="Garamond" w:hAnsi="Garamond"/>
          <w:b/>
          <w:sz w:val="22"/>
          <w:szCs w:val="22"/>
        </w:rPr>
        <w:t>:</w:t>
      </w:r>
    </w:p>
    <w:p w14:paraId="52DBC979" w14:textId="730D093B" w:rsidR="007858A4" w:rsidRPr="003D6D1C" w:rsidRDefault="007858A4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Nationally </w:t>
      </w:r>
      <w:r w:rsidR="00930B6B" w:rsidRPr="003D6D1C">
        <w:rPr>
          <w:rFonts w:ascii="Garamond" w:hAnsi="Garamond"/>
          <w:b/>
          <w:sz w:val="22"/>
          <w:szCs w:val="22"/>
        </w:rPr>
        <w:t>C</w:t>
      </w:r>
      <w:r w:rsidRPr="003D6D1C">
        <w:rPr>
          <w:rFonts w:ascii="Garamond" w:hAnsi="Garamond"/>
          <w:b/>
          <w:sz w:val="22"/>
          <w:szCs w:val="22"/>
        </w:rPr>
        <w:t xml:space="preserve">ompetitive </w:t>
      </w:r>
      <w:r w:rsidR="00930B6B" w:rsidRPr="003D6D1C">
        <w:rPr>
          <w:rFonts w:ascii="Garamond" w:hAnsi="Garamond"/>
          <w:b/>
          <w:sz w:val="22"/>
          <w:szCs w:val="22"/>
        </w:rPr>
        <w:t>G</w:t>
      </w:r>
      <w:r w:rsidRPr="003D6D1C">
        <w:rPr>
          <w:rFonts w:ascii="Garamond" w:hAnsi="Garamond"/>
          <w:b/>
          <w:sz w:val="22"/>
          <w:szCs w:val="22"/>
        </w:rPr>
        <w:t>rants:</w:t>
      </w:r>
    </w:p>
    <w:p w14:paraId="5737EBC7" w14:textId="5309C62D" w:rsidR="007F5F94" w:rsidRPr="003D6D1C" w:rsidRDefault="007F5F94" w:rsidP="007F5F94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b/>
          <w:i/>
          <w:sz w:val="22"/>
          <w:szCs w:val="22"/>
        </w:rPr>
        <w:t>National Science Foundation,</w:t>
      </w:r>
      <w:r w:rsidRPr="003D6D1C">
        <w:rPr>
          <w:rFonts w:ascii="Garamond" w:hAnsi="Garamond"/>
          <w:sz w:val="22"/>
          <w:szCs w:val="22"/>
        </w:rPr>
        <w:t xml:space="preserve"> Division of Science and Technology Studies, Project title: “Situated Communities: A Pragmatist Feminist Approach to Scientific Research,” 2006-2008.  Principle Investigator, Grant total: $70,000.</w:t>
      </w:r>
    </w:p>
    <w:p w14:paraId="072E0806" w14:textId="2A3E8914" w:rsidR="00B05544" w:rsidRPr="003D6D1C" w:rsidRDefault="00B05544" w:rsidP="00B05544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b/>
          <w:i/>
          <w:sz w:val="22"/>
          <w:szCs w:val="22"/>
        </w:rPr>
        <w:t>Wilson Sheehan Foundation</w:t>
      </w:r>
      <w:r w:rsidRPr="003D6D1C">
        <w:rPr>
          <w:rFonts w:ascii="Garamond" w:hAnsi="Garamond"/>
          <w:i/>
          <w:sz w:val="22"/>
          <w:szCs w:val="22"/>
        </w:rPr>
        <w:t xml:space="preserve">, </w:t>
      </w:r>
      <w:r w:rsidRPr="003D6D1C">
        <w:rPr>
          <w:rFonts w:ascii="Garamond" w:hAnsi="Garamond"/>
          <w:sz w:val="22"/>
          <w:szCs w:val="22"/>
        </w:rPr>
        <w:t>Inside-Out Prison Exchange, London Correctional Institute, Prog</w:t>
      </w:r>
      <w:r w:rsidR="00F34DB3">
        <w:rPr>
          <w:rFonts w:ascii="Garamond" w:hAnsi="Garamond"/>
          <w:sz w:val="22"/>
          <w:szCs w:val="22"/>
        </w:rPr>
        <w:t>ram Development Grant, 2013-2018</w:t>
      </w:r>
      <w:r w:rsidRPr="003D6D1C">
        <w:rPr>
          <w:rFonts w:ascii="Garamond" w:hAnsi="Garamond"/>
          <w:sz w:val="22"/>
          <w:szCs w:val="22"/>
        </w:rPr>
        <w:t>, Grant total: $</w:t>
      </w:r>
      <w:r w:rsidR="00F34DB3">
        <w:rPr>
          <w:rFonts w:ascii="Garamond" w:hAnsi="Garamond"/>
          <w:sz w:val="22"/>
          <w:szCs w:val="22"/>
        </w:rPr>
        <w:t>7</w:t>
      </w:r>
      <w:r w:rsidR="00BC44B9" w:rsidRPr="003D6D1C">
        <w:rPr>
          <w:rFonts w:ascii="Garamond" w:hAnsi="Garamond"/>
          <w:sz w:val="22"/>
          <w:szCs w:val="22"/>
        </w:rPr>
        <w:t>000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50F5F7BE" w14:textId="70244A00" w:rsidR="00B05544" w:rsidRPr="003D6D1C" w:rsidRDefault="00B05544" w:rsidP="00B05544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Restorative Justice Initiative</w:t>
      </w:r>
      <w:r w:rsidRPr="003D6D1C">
        <w:rPr>
          <w:rFonts w:ascii="Garamond" w:hAnsi="Garamond"/>
          <w:i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Collaborative, multi-funded grant including </w:t>
      </w:r>
      <w:r w:rsidRPr="003D6D1C">
        <w:rPr>
          <w:rFonts w:ascii="Garamond" w:hAnsi="Garamond"/>
          <w:b/>
          <w:i/>
          <w:sz w:val="22"/>
          <w:szCs w:val="22"/>
        </w:rPr>
        <w:t>U.S.</w:t>
      </w:r>
      <w:r w:rsidRPr="003D6D1C">
        <w:rPr>
          <w:rFonts w:ascii="Garamond" w:hAnsi="Garamond"/>
          <w:sz w:val="22"/>
          <w:szCs w:val="22"/>
        </w:rPr>
        <w:t xml:space="preserve"> </w:t>
      </w:r>
      <w:r w:rsidRPr="003D6D1C">
        <w:rPr>
          <w:rFonts w:ascii="Garamond" w:hAnsi="Garamond"/>
          <w:b/>
          <w:i/>
          <w:sz w:val="22"/>
          <w:szCs w:val="22"/>
        </w:rPr>
        <w:t>Department of Juvenile Justice</w:t>
      </w:r>
      <w:r w:rsidRPr="003D6D1C">
        <w:rPr>
          <w:rFonts w:ascii="Garamond" w:hAnsi="Garamond"/>
          <w:i/>
          <w:sz w:val="22"/>
          <w:szCs w:val="22"/>
        </w:rPr>
        <w:t xml:space="preserve"> </w:t>
      </w:r>
      <w:r w:rsidRPr="003D6D1C">
        <w:rPr>
          <w:rFonts w:ascii="Garamond" w:hAnsi="Garamond"/>
          <w:sz w:val="22"/>
          <w:szCs w:val="22"/>
        </w:rPr>
        <w:t xml:space="preserve">and </w:t>
      </w:r>
      <w:r w:rsidRPr="003D6D1C">
        <w:rPr>
          <w:rFonts w:ascii="Garamond" w:hAnsi="Garamond"/>
          <w:b/>
          <w:i/>
          <w:sz w:val="22"/>
          <w:szCs w:val="22"/>
        </w:rPr>
        <w:t>The</w:t>
      </w:r>
      <w:r w:rsidRPr="003D6D1C">
        <w:rPr>
          <w:rFonts w:ascii="Garamond" w:hAnsi="Garamond"/>
          <w:b/>
          <w:sz w:val="22"/>
          <w:szCs w:val="22"/>
        </w:rPr>
        <w:t xml:space="preserve"> </w:t>
      </w:r>
      <w:r w:rsidRPr="003D6D1C">
        <w:rPr>
          <w:rFonts w:ascii="Garamond" w:hAnsi="Garamond"/>
          <w:b/>
          <w:i/>
          <w:sz w:val="22"/>
          <w:szCs w:val="22"/>
        </w:rPr>
        <w:t>United Way</w:t>
      </w:r>
      <w:r w:rsidRPr="003D6D1C">
        <w:rPr>
          <w:rFonts w:ascii="Garamond" w:hAnsi="Garamond"/>
          <w:sz w:val="22"/>
          <w:szCs w:val="22"/>
        </w:rPr>
        <w:t>, 2011-2013 Grant Total: $20,000.</w:t>
      </w:r>
    </w:p>
    <w:p w14:paraId="1642E1EE" w14:textId="3ABB8727" w:rsidR="007858A4" w:rsidRPr="003D6D1C" w:rsidRDefault="007858A4" w:rsidP="00F6248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b/>
          <w:i/>
          <w:sz w:val="22"/>
          <w:szCs w:val="22"/>
        </w:rPr>
        <w:t>American Association of University Women,</w:t>
      </w:r>
      <w:r w:rsidRPr="003D6D1C">
        <w:rPr>
          <w:rFonts w:ascii="Garamond" w:hAnsi="Garamond"/>
          <w:sz w:val="22"/>
          <w:szCs w:val="22"/>
        </w:rPr>
        <w:t xml:space="preserve"> Technology Grant, Project title: </w:t>
      </w:r>
      <w:proofErr w:type="spellStart"/>
      <w:r w:rsidRPr="003D6D1C">
        <w:rPr>
          <w:rFonts w:ascii="Garamond" w:hAnsi="Garamond"/>
          <w:sz w:val="22"/>
          <w:szCs w:val="22"/>
        </w:rPr>
        <w:t>Grrlz</w:t>
      </w:r>
      <w:proofErr w:type="spellEnd"/>
      <w:r w:rsidRPr="003D6D1C">
        <w:rPr>
          <w:rFonts w:ascii="Garamond" w:hAnsi="Garamond"/>
          <w:sz w:val="22"/>
          <w:szCs w:val="22"/>
        </w:rPr>
        <w:t xml:space="preserve"> to </w:t>
      </w:r>
      <w:proofErr w:type="spellStart"/>
      <w:r w:rsidRPr="003D6D1C">
        <w:rPr>
          <w:rFonts w:ascii="Garamond" w:hAnsi="Garamond"/>
          <w:sz w:val="22"/>
          <w:szCs w:val="22"/>
        </w:rPr>
        <w:t>Womyn</w:t>
      </w:r>
      <w:proofErr w:type="spellEnd"/>
      <w:r w:rsidRPr="003D6D1C">
        <w:rPr>
          <w:rFonts w:ascii="Garamond" w:hAnsi="Garamond"/>
          <w:sz w:val="22"/>
          <w:szCs w:val="22"/>
        </w:rPr>
        <w:t>, collaborative grant, 2004-2006</w:t>
      </w:r>
      <w:r w:rsidR="004C5DCB" w:rsidRPr="003D6D1C">
        <w:rPr>
          <w:rFonts w:ascii="Garamond" w:hAnsi="Garamond"/>
          <w:sz w:val="22"/>
          <w:szCs w:val="22"/>
        </w:rPr>
        <w:t>, Grant Total: $6000.</w:t>
      </w:r>
    </w:p>
    <w:p w14:paraId="1EE214B8" w14:textId="37EC8360" w:rsidR="007858A4" w:rsidRPr="003D6D1C" w:rsidRDefault="007858A4" w:rsidP="00F6248A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b/>
          <w:i/>
          <w:sz w:val="22"/>
          <w:szCs w:val="22"/>
        </w:rPr>
        <w:t>Knowledge Works Foundation</w:t>
      </w:r>
      <w:r w:rsidRPr="003D6D1C">
        <w:rPr>
          <w:rFonts w:ascii="Garamond" w:hAnsi="Garamond"/>
          <w:i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Project title: </w:t>
      </w:r>
      <w:r w:rsidR="00132147" w:rsidRPr="003D6D1C">
        <w:rPr>
          <w:rFonts w:ascii="Garamond" w:hAnsi="Garamond"/>
          <w:sz w:val="22"/>
          <w:szCs w:val="22"/>
        </w:rPr>
        <w:t>Girls to Women,</w:t>
      </w:r>
      <w:r w:rsidR="004C5DCB" w:rsidRPr="003D6D1C">
        <w:rPr>
          <w:rFonts w:ascii="Garamond" w:hAnsi="Garamond"/>
          <w:sz w:val="22"/>
          <w:szCs w:val="22"/>
        </w:rPr>
        <w:t xml:space="preserve"> collaborative </w:t>
      </w:r>
      <w:r w:rsidR="0047463B" w:rsidRPr="003D6D1C">
        <w:rPr>
          <w:rFonts w:ascii="Garamond" w:hAnsi="Garamond"/>
          <w:sz w:val="22"/>
          <w:szCs w:val="22"/>
        </w:rPr>
        <w:t xml:space="preserve">health </w:t>
      </w:r>
      <w:r w:rsidR="004C5DCB" w:rsidRPr="003D6D1C">
        <w:rPr>
          <w:rFonts w:ascii="Garamond" w:hAnsi="Garamond"/>
          <w:sz w:val="22"/>
          <w:szCs w:val="22"/>
        </w:rPr>
        <w:t xml:space="preserve">grant, </w:t>
      </w:r>
      <w:proofErr w:type="gramStart"/>
      <w:r w:rsidR="004C5DCB" w:rsidRPr="003D6D1C">
        <w:rPr>
          <w:rFonts w:ascii="Garamond" w:hAnsi="Garamond"/>
          <w:sz w:val="22"/>
          <w:szCs w:val="22"/>
        </w:rPr>
        <w:t>2004</w:t>
      </w:r>
      <w:proofErr w:type="gramEnd"/>
      <w:r w:rsidR="004C5DCB" w:rsidRPr="003D6D1C">
        <w:rPr>
          <w:rFonts w:ascii="Garamond" w:hAnsi="Garamond"/>
          <w:sz w:val="22"/>
          <w:szCs w:val="22"/>
        </w:rPr>
        <w:t xml:space="preserve">-2006. Grant Total: $4000. </w:t>
      </w:r>
      <w:r w:rsidRPr="003D6D1C">
        <w:rPr>
          <w:rFonts w:ascii="Garamond" w:hAnsi="Garamond"/>
          <w:sz w:val="22"/>
          <w:szCs w:val="22"/>
        </w:rPr>
        <w:t xml:space="preserve"> </w:t>
      </w:r>
    </w:p>
    <w:p w14:paraId="3ED3AD63" w14:textId="77777777" w:rsidR="003F5A87" w:rsidRPr="003D6D1C" w:rsidRDefault="003F5A87" w:rsidP="003F5A87">
      <w:pPr>
        <w:pStyle w:val="ListParagraph"/>
        <w:rPr>
          <w:rFonts w:ascii="Garamond" w:hAnsi="Garamond"/>
          <w:sz w:val="22"/>
          <w:szCs w:val="22"/>
        </w:rPr>
      </w:pPr>
    </w:p>
    <w:p w14:paraId="16901E09" w14:textId="69DD9515" w:rsidR="007858A4" w:rsidRPr="003D6D1C" w:rsidRDefault="007858A4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University Competitive Gants</w:t>
      </w:r>
    </w:p>
    <w:p w14:paraId="4043D490" w14:textId="2F69E3EE" w:rsidR="00C16D63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Faculty Research Grant, $1500 per year, 2001-2013, 2015</w:t>
      </w:r>
      <w:r>
        <w:rPr>
          <w:rFonts w:ascii="Garamond" w:hAnsi="Garamond"/>
          <w:sz w:val="22"/>
          <w:szCs w:val="22"/>
        </w:rPr>
        <w:t>, 2017, 2018</w:t>
      </w:r>
      <w:r w:rsidR="003554DB">
        <w:rPr>
          <w:rFonts w:ascii="Garamond" w:hAnsi="Garamond"/>
          <w:sz w:val="22"/>
          <w:szCs w:val="22"/>
        </w:rPr>
        <w:t>, 2019</w:t>
      </w:r>
    </w:p>
    <w:p w14:paraId="053E5EF9" w14:textId="77777777" w:rsidR="00C16D63" w:rsidRPr="0081535D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Professional Development Grants, 2000-201</w:t>
      </w:r>
      <w:r>
        <w:rPr>
          <w:rFonts w:ascii="Garamond" w:hAnsi="Garamond"/>
          <w:sz w:val="22"/>
          <w:szCs w:val="22"/>
        </w:rPr>
        <w:t>8</w:t>
      </w:r>
      <w:r w:rsidRPr="003D6D1C">
        <w:rPr>
          <w:rFonts w:ascii="Garamond" w:hAnsi="Garamond"/>
          <w:sz w:val="22"/>
          <w:szCs w:val="22"/>
        </w:rPr>
        <w:t>.</w:t>
      </w:r>
    </w:p>
    <w:p w14:paraId="44CE34F2" w14:textId="77777777" w:rsidR="00C16D63" w:rsidRPr="003D6D1C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Faculty Growth Grant, $1850, 2015</w:t>
      </w:r>
    </w:p>
    <w:p w14:paraId="35D2147C" w14:textId="77777777" w:rsidR="00C16D63" w:rsidRPr="003D6D1C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Faculty Research Project Grant, $3000, 2014.</w:t>
      </w:r>
    </w:p>
    <w:p w14:paraId="5768BA74" w14:textId="77777777" w:rsidR="00C16D63" w:rsidRPr="0081535D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Freeman Foundation Grant for travel in Viet Nam, $10,000, 2004.</w:t>
      </w:r>
    </w:p>
    <w:p w14:paraId="67C5D313" w14:textId="77777777" w:rsidR="00C16D63" w:rsidRPr="003D6D1C" w:rsidRDefault="00C16D63" w:rsidP="00C16D6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Temple University Dissertation Completion Grant. Grant Total: $13,000, 1997.</w:t>
      </w:r>
    </w:p>
    <w:p w14:paraId="2E9BE058" w14:textId="77777777" w:rsidR="00B71F03" w:rsidRPr="003D6D1C" w:rsidRDefault="00B71F03" w:rsidP="00B71F03">
      <w:pPr>
        <w:rPr>
          <w:rFonts w:ascii="Garamond" w:hAnsi="Garamond"/>
          <w:sz w:val="22"/>
          <w:szCs w:val="22"/>
        </w:rPr>
      </w:pPr>
    </w:p>
    <w:p w14:paraId="22A3AEF7" w14:textId="77777777" w:rsidR="002348B7" w:rsidRPr="003D6D1C" w:rsidRDefault="002348B7" w:rsidP="008A7689">
      <w:pPr>
        <w:rPr>
          <w:rFonts w:ascii="Garamond" w:hAnsi="Garamond"/>
          <w:sz w:val="22"/>
          <w:szCs w:val="22"/>
        </w:rPr>
      </w:pPr>
    </w:p>
    <w:p w14:paraId="7C7C0D46" w14:textId="77777777" w:rsidR="002348B7" w:rsidRPr="003D6D1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Publications:</w:t>
      </w:r>
    </w:p>
    <w:p w14:paraId="3E162493" w14:textId="4D5631D8" w:rsidR="002348B7" w:rsidRPr="003D6D1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Books:</w:t>
      </w:r>
    </w:p>
    <w:p w14:paraId="18F47F12" w14:textId="77777777" w:rsidR="003554DB" w:rsidRPr="003554DB" w:rsidRDefault="003554DB" w:rsidP="003554DB">
      <w:pPr>
        <w:rPr>
          <w:rFonts w:ascii="Garamond" w:hAnsi="Garamond"/>
          <w:sz w:val="22"/>
          <w:szCs w:val="22"/>
        </w:rPr>
      </w:pPr>
    </w:p>
    <w:p w14:paraId="76BB9C6B" w14:textId="54933AA6" w:rsidR="003554DB" w:rsidRPr="003554DB" w:rsidRDefault="003554DB" w:rsidP="003554DB">
      <w:pPr>
        <w:pStyle w:val="ListParagraph"/>
        <w:widowControl w:val="0"/>
        <w:numPr>
          <w:ilvl w:val="0"/>
          <w:numId w:val="8"/>
        </w:numPr>
        <w:rPr>
          <w:rFonts w:ascii="Garamond" w:hAnsi="Garamond"/>
          <w:szCs w:val="24"/>
        </w:rPr>
      </w:pPr>
      <w:r w:rsidRPr="003C1203">
        <w:rPr>
          <w:rFonts w:ascii="Garamond" w:hAnsi="Garamond"/>
          <w:sz w:val="22"/>
          <w:szCs w:val="22"/>
        </w:rPr>
        <w:t xml:space="preserve">Co-edited with Lee McIntyre and Ian </w:t>
      </w:r>
      <w:proofErr w:type="spellStart"/>
      <w:r w:rsidRPr="003C1203">
        <w:rPr>
          <w:rFonts w:ascii="Garamond" w:hAnsi="Garamond"/>
          <w:sz w:val="22"/>
          <w:szCs w:val="22"/>
        </w:rPr>
        <w:t>Olasov</w:t>
      </w:r>
      <w:proofErr w:type="spellEnd"/>
      <w:r w:rsidRPr="003C1203">
        <w:rPr>
          <w:rFonts w:ascii="Garamond" w:hAnsi="Garamond"/>
          <w:sz w:val="22"/>
          <w:szCs w:val="22"/>
        </w:rPr>
        <w:t xml:space="preserve">, </w:t>
      </w:r>
      <w:r w:rsidRPr="003C1203">
        <w:rPr>
          <w:rFonts w:ascii="Garamond" w:hAnsi="Garamond"/>
          <w:sz w:val="22"/>
          <w:szCs w:val="22"/>
          <w:u w:val="single"/>
        </w:rPr>
        <w:t>Blackwell Companion to Public Philosophy</w:t>
      </w:r>
      <w:r w:rsidRPr="003C1203">
        <w:rPr>
          <w:rFonts w:ascii="Garamond" w:hAnsi="Garamond"/>
          <w:sz w:val="22"/>
          <w:szCs w:val="22"/>
        </w:rPr>
        <w:t>, proposal solicited and under review with Blackwell Publishing</w:t>
      </w:r>
      <w:r w:rsidR="003C1203">
        <w:rPr>
          <w:rFonts w:ascii="Garamond" w:hAnsi="Garamond"/>
          <w:szCs w:val="24"/>
        </w:rPr>
        <w:t>.</w:t>
      </w:r>
    </w:p>
    <w:p w14:paraId="3F18167B" w14:textId="4AA16DEE" w:rsidR="00556B06" w:rsidRPr="00556B06" w:rsidRDefault="00E360D8" w:rsidP="00556B06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556B06" w:rsidRPr="003D6D1C">
        <w:rPr>
          <w:rFonts w:ascii="Garamond" w:hAnsi="Garamond"/>
          <w:sz w:val="22"/>
          <w:szCs w:val="22"/>
        </w:rPr>
        <w:t xml:space="preserve">o-edited with Andrea </w:t>
      </w:r>
      <w:proofErr w:type="spellStart"/>
      <w:r w:rsidR="00556B06" w:rsidRPr="003D6D1C">
        <w:rPr>
          <w:rFonts w:ascii="Garamond" w:hAnsi="Garamond"/>
          <w:sz w:val="22"/>
          <w:szCs w:val="22"/>
        </w:rPr>
        <w:t>Doucet</w:t>
      </w:r>
      <w:proofErr w:type="spellEnd"/>
      <w:r w:rsidR="00556B06" w:rsidRPr="003D6D1C">
        <w:rPr>
          <w:rFonts w:ascii="Garamond" w:hAnsi="Garamond"/>
          <w:sz w:val="22"/>
          <w:szCs w:val="22"/>
        </w:rPr>
        <w:t xml:space="preserve">, </w:t>
      </w:r>
      <w:r w:rsidR="00556B06" w:rsidRPr="003D6D1C">
        <w:rPr>
          <w:rFonts w:ascii="Garamond" w:hAnsi="Garamond"/>
          <w:sz w:val="22"/>
          <w:szCs w:val="22"/>
          <w:u w:val="single"/>
        </w:rPr>
        <w:t>Lorraine Code: Thinking Responsibly, Thinking Ecologically</w:t>
      </w:r>
      <w:r w:rsidR="00556B06" w:rsidRPr="003D6D1C">
        <w:rPr>
          <w:rFonts w:ascii="Garamond" w:hAnsi="Garamond"/>
          <w:i/>
          <w:sz w:val="22"/>
          <w:szCs w:val="22"/>
        </w:rPr>
        <w:t xml:space="preserve">. </w:t>
      </w:r>
      <w:r w:rsidR="00556B06" w:rsidRPr="003D6D1C">
        <w:rPr>
          <w:rFonts w:ascii="Garamond" w:hAnsi="Garamond"/>
          <w:sz w:val="22"/>
          <w:szCs w:val="22"/>
        </w:rPr>
        <w:t xml:space="preserve">State University of New York Press. </w:t>
      </w:r>
      <w:r>
        <w:rPr>
          <w:rFonts w:ascii="Garamond" w:hAnsi="Garamond"/>
          <w:sz w:val="22"/>
          <w:szCs w:val="22"/>
        </w:rPr>
        <w:t xml:space="preserve">Forthcoming </w:t>
      </w:r>
      <w:r w:rsidR="00556B06" w:rsidRPr="003D6D1C">
        <w:rPr>
          <w:rFonts w:ascii="Garamond" w:hAnsi="Garamond"/>
          <w:sz w:val="22"/>
          <w:szCs w:val="22"/>
        </w:rPr>
        <w:t>20</w:t>
      </w:r>
      <w:r w:rsidR="001819F3">
        <w:rPr>
          <w:rFonts w:ascii="Garamond" w:hAnsi="Garamond"/>
          <w:sz w:val="22"/>
          <w:szCs w:val="22"/>
        </w:rPr>
        <w:t>20</w:t>
      </w:r>
      <w:r w:rsidR="00556B06" w:rsidRPr="003D6D1C">
        <w:rPr>
          <w:rFonts w:ascii="Garamond" w:hAnsi="Garamond"/>
          <w:sz w:val="22"/>
          <w:szCs w:val="22"/>
        </w:rPr>
        <w:t xml:space="preserve">. </w:t>
      </w:r>
    </w:p>
    <w:p w14:paraId="4CC26D2E" w14:textId="471DB4F0" w:rsidR="00B71F03" w:rsidRPr="003D6D1C" w:rsidRDefault="00E360D8" w:rsidP="0046018E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B71F03" w:rsidRPr="003D6D1C">
        <w:rPr>
          <w:rFonts w:ascii="Garamond" w:hAnsi="Garamond"/>
          <w:sz w:val="22"/>
          <w:szCs w:val="22"/>
        </w:rPr>
        <w:t xml:space="preserve">o-edited with Heidi </w:t>
      </w:r>
      <w:proofErr w:type="spellStart"/>
      <w:r w:rsidR="00B71F03" w:rsidRPr="003D6D1C">
        <w:rPr>
          <w:rFonts w:ascii="Garamond" w:hAnsi="Garamond"/>
          <w:sz w:val="22"/>
          <w:szCs w:val="22"/>
        </w:rPr>
        <w:t>Grasswick</w:t>
      </w:r>
      <w:proofErr w:type="spellEnd"/>
      <w:r w:rsidR="00B71F03" w:rsidRPr="003D6D1C">
        <w:rPr>
          <w:rFonts w:ascii="Garamond" w:hAnsi="Garamond"/>
          <w:sz w:val="22"/>
          <w:szCs w:val="22"/>
        </w:rPr>
        <w:t xml:space="preserve">, </w:t>
      </w:r>
      <w:r w:rsidR="00B71F03" w:rsidRPr="003D6D1C">
        <w:rPr>
          <w:rFonts w:ascii="Garamond" w:hAnsi="Garamond"/>
          <w:sz w:val="22"/>
          <w:szCs w:val="22"/>
          <w:u w:val="single"/>
        </w:rPr>
        <w:t>Making the Case: Feminist and Critical Race Theorists Investigate Cases</w:t>
      </w:r>
      <w:r w:rsidR="00B71F03" w:rsidRPr="003D6D1C">
        <w:rPr>
          <w:rFonts w:ascii="Garamond" w:hAnsi="Garamond"/>
          <w:sz w:val="22"/>
          <w:szCs w:val="22"/>
        </w:rPr>
        <w:t xml:space="preserve">, State University of New York Press. </w:t>
      </w:r>
      <w:r>
        <w:rPr>
          <w:rFonts w:ascii="Garamond" w:hAnsi="Garamond"/>
          <w:sz w:val="22"/>
          <w:szCs w:val="22"/>
        </w:rPr>
        <w:t>Forthcoming 20</w:t>
      </w:r>
      <w:r w:rsidR="001819F3">
        <w:rPr>
          <w:rFonts w:ascii="Garamond" w:hAnsi="Garamond"/>
          <w:sz w:val="22"/>
          <w:szCs w:val="22"/>
        </w:rPr>
        <w:t>20</w:t>
      </w:r>
      <w:r w:rsidR="007F5F94" w:rsidRPr="003D6D1C">
        <w:rPr>
          <w:rFonts w:ascii="Garamond" w:hAnsi="Garamond"/>
          <w:sz w:val="22"/>
          <w:szCs w:val="22"/>
        </w:rPr>
        <w:t xml:space="preserve">. </w:t>
      </w:r>
    </w:p>
    <w:p w14:paraId="7FF0BDCB" w14:textId="032A5D97" w:rsidR="000252D8" w:rsidRPr="003D6D1C" w:rsidRDefault="007858A4" w:rsidP="0046018E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  <w:u w:val="single"/>
        </w:rPr>
        <w:t xml:space="preserve">The Limits of Knowledge: </w:t>
      </w:r>
      <w:r w:rsidR="00E803FC" w:rsidRPr="003D6D1C">
        <w:rPr>
          <w:rFonts w:ascii="Garamond" w:hAnsi="Garamond"/>
          <w:sz w:val="22"/>
          <w:szCs w:val="22"/>
          <w:u w:val="single"/>
        </w:rPr>
        <w:t>Generating Pragmatist Feminist Cases for Situated Knowing,</w:t>
      </w:r>
      <w:r w:rsidR="000252D8" w:rsidRPr="003D6D1C">
        <w:rPr>
          <w:rFonts w:ascii="Garamond" w:hAnsi="Garamond"/>
          <w:sz w:val="22"/>
          <w:szCs w:val="22"/>
        </w:rPr>
        <w:t xml:space="preserve"> Albany, N.Y.</w:t>
      </w:r>
      <w:r w:rsidR="00850952" w:rsidRPr="003D6D1C">
        <w:rPr>
          <w:rFonts w:ascii="Garamond" w:hAnsi="Garamond"/>
          <w:sz w:val="22"/>
          <w:szCs w:val="22"/>
        </w:rPr>
        <w:t xml:space="preserve">: </w:t>
      </w:r>
      <w:r w:rsidRPr="003D6D1C">
        <w:rPr>
          <w:rFonts w:ascii="Garamond" w:hAnsi="Garamond"/>
          <w:sz w:val="22"/>
          <w:szCs w:val="22"/>
        </w:rPr>
        <w:t xml:space="preserve">State University of New York </w:t>
      </w:r>
      <w:r w:rsidR="00A7311E" w:rsidRPr="003D6D1C">
        <w:rPr>
          <w:rFonts w:ascii="Garamond" w:hAnsi="Garamond"/>
          <w:sz w:val="22"/>
          <w:szCs w:val="22"/>
        </w:rPr>
        <w:t xml:space="preserve">Press, </w:t>
      </w:r>
      <w:r w:rsidRPr="003D6D1C">
        <w:rPr>
          <w:rFonts w:ascii="Garamond" w:hAnsi="Garamond"/>
          <w:sz w:val="22"/>
          <w:szCs w:val="22"/>
        </w:rPr>
        <w:t xml:space="preserve">2015. </w:t>
      </w:r>
    </w:p>
    <w:p w14:paraId="7285F5D7" w14:textId="5D86C301" w:rsidR="00350D5C" w:rsidRPr="003D6D1C" w:rsidRDefault="005F12F7" w:rsidP="000252D8">
      <w:pPr>
        <w:pStyle w:val="ListParagraph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  <w:u w:val="single"/>
        </w:rPr>
        <w:t>Feminist Philosophies A-Z,</w:t>
      </w:r>
      <w:r w:rsidRPr="003D6D1C">
        <w:rPr>
          <w:rFonts w:ascii="Garamond" w:hAnsi="Garamond"/>
          <w:sz w:val="22"/>
          <w:szCs w:val="22"/>
        </w:rPr>
        <w:t xml:space="preserve"> Edinburgh: Edinburgh University Press, 2007</w:t>
      </w:r>
      <w:r w:rsidR="00850952" w:rsidRPr="003D6D1C">
        <w:rPr>
          <w:rFonts w:ascii="Garamond" w:hAnsi="Garamond"/>
          <w:sz w:val="22"/>
          <w:szCs w:val="22"/>
        </w:rPr>
        <w:t>.</w:t>
      </w:r>
    </w:p>
    <w:p w14:paraId="1556A2D2" w14:textId="77777777" w:rsidR="00662FAD" w:rsidRPr="003D6D1C" w:rsidRDefault="00662FAD" w:rsidP="00662FAD">
      <w:pPr>
        <w:ind w:left="360"/>
        <w:rPr>
          <w:rFonts w:ascii="Garamond" w:hAnsi="Garamond"/>
          <w:sz w:val="22"/>
          <w:szCs w:val="22"/>
        </w:rPr>
      </w:pPr>
    </w:p>
    <w:p w14:paraId="11BA38FB" w14:textId="1397CE70" w:rsidR="00662FAD" w:rsidRPr="003D6D1C" w:rsidRDefault="00E93826" w:rsidP="00662FAD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Manuscript i</w:t>
      </w:r>
      <w:r w:rsidR="00662FAD" w:rsidRPr="003D6D1C">
        <w:rPr>
          <w:rFonts w:ascii="Garamond" w:hAnsi="Garamond"/>
          <w:b/>
          <w:sz w:val="22"/>
          <w:szCs w:val="22"/>
        </w:rPr>
        <w:t>n Progress</w:t>
      </w:r>
    </w:p>
    <w:p w14:paraId="2DB1070D" w14:textId="7E1B11B4" w:rsidR="002348B7" w:rsidRDefault="003E152C" w:rsidP="001C7649">
      <w:pPr>
        <w:ind w:firstLine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Epistemic Deadspace: Prisoners-Politics-</w:t>
      </w:r>
      <w:r w:rsidR="001C7649">
        <w:rPr>
          <w:rFonts w:ascii="Garamond" w:hAnsi="Garamond"/>
          <w:i/>
          <w:sz w:val="22"/>
          <w:szCs w:val="22"/>
        </w:rPr>
        <w:t>Place</w:t>
      </w:r>
    </w:p>
    <w:p w14:paraId="086A3683" w14:textId="77777777" w:rsidR="001C7649" w:rsidRPr="003D6D1C" w:rsidRDefault="001C7649" w:rsidP="001C7649">
      <w:pPr>
        <w:ind w:firstLine="720"/>
        <w:rPr>
          <w:rFonts w:ascii="Garamond" w:hAnsi="Garamond"/>
          <w:sz w:val="22"/>
          <w:szCs w:val="22"/>
        </w:rPr>
      </w:pPr>
    </w:p>
    <w:p w14:paraId="4A4AA302" w14:textId="0B159BAE" w:rsidR="00A76F06" w:rsidRPr="00A76F06" w:rsidRDefault="00AD1ED0" w:rsidP="00A76F06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Book Chapters</w:t>
      </w:r>
      <w:r w:rsidR="00D67670" w:rsidRPr="003D6D1C">
        <w:rPr>
          <w:rFonts w:ascii="Garamond" w:hAnsi="Garamond"/>
          <w:b/>
          <w:sz w:val="22"/>
          <w:szCs w:val="22"/>
        </w:rPr>
        <w:t xml:space="preserve"> and </w:t>
      </w:r>
      <w:r w:rsidR="00D67670" w:rsidRPr="00A76F06">
        <w:rPr>
          <w:rFonts w:ascii="Garamond" w:hAnsi="Garamond"/>
          <w:b/>
          <w:sz w:val="22"/>
          <w:szCs w:val="22"/>
        </w:rPr>
        <w:t>Articles</w:t>
      </w:r>
    </w:p>
    <w:p w14:paraId="0357126C" w14:textId="3E705189" w:rsidR="00926DEF" w:rsidRPr="00E45F81" w:rsidRDefault="00D14798" w:rsidP="00E45F81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Co-written with </w:t>
      </w:r>
      <w:proofErr w:type="spellStart"/>
      <w:r>
        <w:rPr>
          <w:rFonts w:ascii="Garamond" w:hAnsi="Garamond"/>
          <w:sz w:val="22"/>
          <w:szCs w:val="22"/>
        </w:rPr>
        <w:t>Corina</w:t>
      </w:r>
      <w:proofErr w:type="spellEnd"/>
      <w:r>
        <w:rPr>
          <w:rFonts w:ascii="Garamond" w:hAnsi="Garamond"/>
          <w:sz w:val="22"/>
          <w:szCs w:val="22"/>
        </w:rPr>
        <w:t xml:space="preserve"> Cleveland, </w:t>
      </w:r>
      <w:r w:rsidR="00D41664" w:rsidRPr="00A76F06">
        <w:rPr>
          <w:rFonts w:ascii="Garamond" w:hAnsi="Garamond"/>
          <w:sz w:val="22"/>
          <w:szCs w:val="22"/>
        </w:rPr>
        <w:t xml:space="preserve">“Sentenced to Death: Incarceration, </w:t>
      </w:r>
      <w:proofErr w:type="spellStart"/>
      <w:r w:rsidR="00D41664" w:rsidRPr="00A76F06">
        <w:rPr>
          <w:rFonts w:ascii="Garamond" w:hAnsi="Garamond"/>
          <w:sz w:val="22"/>
          <w:szCs w:val="22"/>
        </w:rPr>
        <w:t>Healthharm</w:t>
      </w:r>
      <w:proofErr w:type="spellEnd"/>
      <w:r w:rsidR="00D41664" w:rsidRPr="00A76F06">
        <w:rPr>
          <w:rFonts w:ascii="Garamond" w:hAnsi="Garamond"/>
          <w:sz w:val="22"/>
          <w:szCs w:val="22"/>
        </w:rPr>
        <w:t xml:space="preserve">, and Institutional Epistemic Injustice” </w:t>
      </w:r>
      <w:r w:rsidR="00D41664">
        <w:rPr>
          <w:rFonts w:ascii="Garamond" w:hAnsi="Garamond"/>
          <w:sz w:val="22"/>
          <w:szCs w:val="22"/>
        </w:rPr>
        <w:t xml:space="preserve">in E. Victor and L. Guidry-Grimes, </w:t>
      </w:r>
      <w:r w:rsidR="00D41664" w:rsidRPr="00A76F06">
        <w:rPr>
          <w:rFonts w:ascii="Garamond" w:hAnsi="Garamond"/>
          <w:i/>
          <w:sz w:val="22"/>
          <w:szCs w:val="22"/>
        </w:rPr>
        <w:t>Applying Nonideal Theory to Bioethics: Living and Dying in a Nonideal World,</w:t>
      </w:r>
      <w:r w:rsidR="00D41664" w:rsidRPr="00A76F06">
        <w:rPr>
          <w:rFonts w:ascii="Garamond" w:hAnsi="Garamond"/>
          <w:sz w:val="22"/>
          <w:szCs w:val="22"/>
        </w:rPr>
        <w:t xml:space="preserve"> Springer Publishing</w:t>
      </w:r>
      <w:r w:rsidR="00D41664">
        <w:rPr>
          <w:rFonts w:ascii="Garamond" w:hAnsi="Garamond"/>
          <w:sz w:val="22"/>
          <w:szCs w:val="22"/>
        </w:rPr>
        <w:t>, forthcoming.</w:t>
      </w:r>
    </w:p>
    <w:p w14:paraId="2E5197AC" w14:textId="77777777" w:rsidR="00D14798" w:rsidRPr="00D14798" w:rsidRDefault="00926DEF" w:rsidP="00D14798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A76F06">
        <w:rPr>
          <w:rFonts w:ascii="Garamond" w:hAnsi="Garamond"/>
          <w:sz w:val="22"/>
          <w:szCs w:val="22"/>
        </w:rPr>
        <w:t>“Where Have All the</w:t>
      </w:r>
      <w:r>
        <w:rPr>
          <w:rFonts w:ascii="Garamond" w:hAnsi="Garamond"/>
          <w:sz w:val="22"/>
          <w:szCs w:val="22"/>
        </w:rPr>
        <w:t xml:space="preserve"> Pragmatist Feminist Philosophers of Science Gone</w:t>
      </w:r>
      <w:proofErr w:type="gramStart"/>
      <w:r>
        <w:rPr>
          <w:rFonts w:ascii="Garamond" w:hAnsi="Garamond"/>
          <w:sz w:val="22"/>
          <w:szCs w:val="22"/>
        </w:rPr>
        <w:t>?,</w:t>
      </w:r>
      <w:proofErr w:type="gramEnd"/>
      <w:r>
        <w:rPr>
          <w:rFonts w:ascii="Garamond" w:hAnsi="Garamond"/>
          <w:sz w:val="22"/>
          <w:szCs w:val="22"/>
        </w:rPr>
        <w:t>” with</w:t>
      </w:r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Sharyn</w:t>
      </w:r>
      <w:proofErr w:type="spellEnd"/>
      <w:r>
        <w:rPr>
          <w:rFonts w:ascii="Garamond" w:hAnsi="Garamond"/>
          <w:sz w:val="22"/>
          <w:szCs w:val="22"/>
        </w:rPr>
        <w:t xml:space="preserve"> Clough, in S. </w:t>
      </w:r>
      <w:proofErr w:type="spellStart"/>
      <w:r>
        <w:rPr>
          <w:rFonts w:ascii="Garamond" w:hAnsi="Garamond"/>
          <w:sz w:val="22"/>
          <w:szCs w:val="22"/>
        </w:rPr>
        <w:t>Crasnow</w:t>
      </w:r>
      <w:proofErr w:type="spellEnd"/>
      <w:r>
        <w:rPr>
          <w:rFonts w:ascii="Garamond" w:hAnsi="Garamond"/>
          <w:sz w:val="22"/>
          <w:szCs w:val="22"/>
        </w:rPr>
        <w:t xml:space="preserve"> and K. </w:t>
      </w:r>
      <w:proofErr w:type="spellStart"/>
      <w:r>
        <w:rPr>
          <w:rFonts w:ascii="Garamond" w:hAnsi="Garamond"/>
          <w:sz w:val="22"/>
          <w:szCs w:val="22"/>
        </w:rPr>
        <w:t>Intemann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Pr="003D6D1C">
        <w:rPr>
          <w:rFonts w:ascii="Garamond" w:hAnsi="Garamond" w:cs="Helvetica"/>
          <w:i/>
          <w:sz w:val="22"/>
          <w:szCs w:val="22"/>
        </w:rPr>
        <w:t>Routledge</w:t>
      </w:r>
      <w:proofErr w:type="spellEnd"/>
      <w:r w:rsidRPr="003D6D1C">
        <w:rPr>
          <w:rFonts w:ascii="Garamond" w:hAnsi="Garamond" w:cs="Helvetica"/>
          <w:i/>
          <w:sz w:val="22"/>
          <w:szCs w:val="22"/>
        </w:rPr>
        <w:t xml:space="preserve"> Handbook to</w:t>
      </w:r>
      <w:r>
        <w:rPr>
          <w:rFonts w:ascii="Garamond" w:hAnsi="Garamond" w:cs="Helvetica"/>
          <w:i/>
          <w:sz w:val="22"/>
          <w:szCs w:val="22"/>
        </w:rPr>
        <w:t xml:space="preserve"> Feminist Philosophy of Science</w:t>
      </w:r>
      <w:r>
        <w:rPr>
          <w:rFonts w:ascii="Garamond" w:hAnsi="Garamond" w:cs="Helvetica"/>
          <w:sz w:val="22"/>
          <w:szCs w:val="22"/>
        </w:rPr>
        <w:t xml:space="preserve">, forthcoming. </w:t>
      </w:r>
    </w:p>
    <w:p w14:paraId="157D00E9" w14:textId="3A73A5C1" w:rsidR="00926DEF" w:rsidRPr="00D14798" w:rsidRDefault="00926DEF" w:rsidP="00D14798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D14798">
        <w:rPr>
          <w:rFonts w:ascii="Garamond" w:hAnsi="Garamond"/>
          <w:sz w:val="22"/>
          <w:szCs w:val="22"/>
        </w:rPr>
        <w:t>“</w:t>
      </w:r>
      <w:r w:rsidR="00D14798" w:rsidRPr="00D14798">
        <w:rPr>
          <w:rFonts w:ascii="Garamond" w:hAnsi="Garamond"/>
          <w:sz w:val="22"/>
          <w:szCs w:val="22"/>
        </w:rPr>
        <w:t xml:space="preserve">Communities of Epistemic Resistance: Patricia Hill Collins and the Power of Naming </w:t>
      </w:r>
      <w:bookmarkStart w:id="0" w:name="_GoBack"/>
      <w:bookmarkEnd w:id="0"/>
      <w:r w:rsidR="00D14798" w:rsidRPr="00D14798">
        <w:rPr>
          <w:rFonts w:ascii="Garamond" w:hAnsi="Garamond"/>
          <w:sz w:val="22"/>
          <w:szCs w:val="22"/>
        </w:rPr>
        <w:t>Community</w:t>
      </w:r>
      <w:r w:rsidRPr="00D14798">
        <w:rPr>
          <w:rFonts w:ascii="Garamond" w:hAnsi="Garamond"/>
          <w:sz w:val="22"/>
          <w:szCs w:val="22"/>
        </w:rPr>
        <w:t xml:space="preserve">: Symposium on Patricia Hill Collins,” </w:t>
      </w:r>
      <w:r w:rsidRPr="00D14798">
        <w:rPr>
          <w:rFonts w:ascii="Garamond" w:hAnsi="Garamond"/>
          <w:i/>
          <w:sz w:val="22"/>
          <w:szCs w:val="22"/>
        </w:rPr>
        <w:t>The Pluralist</w:t>
      </w:r>
      <w:r w:rsidRPr="00D14798">
        <w:rPr>
          <w:rFonts w:ascii="Garamond" w:hAnsi="Garamond"/>
          <w:sz w:val="22"/>
          <w:szCs w:val="22"/>
        </w:rPr>
        <w:t xml:space="preserve">, </w:t>
      </w:r>
      <w:r w:rsidR="00D14798">
        <w:rPr>
          <w:rFonts w:ascii="Garamond" w:hAnsi="Garamond"/>
          <w:sz w:val="22"/>
          <w:szCs w:val="22"/>
        </w:rPr>
        <w:t>2019 4</w:t>
      </w:r>
      <w:r w:rsidRPr="00D14798">
        <w:rPr>
          <w:rFonts w:ascii="Garamond" w:hAnsi="Garamond"/>
          <w:sz w:val="22"/>
          <w:szCs w:val="22"/>
        </w:rPr>
        <w:t xml:space="preserve">. </w:t>
      </w:r>
    </w:p>
    <w:p w14:paraId="656770B9" w14:textId="43F828F6" w:rsidR="00A90A7D" w:rsidRPr="00926DEF" w:rsidRDefault="00D14798" w:rsidP="00926DEF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Co-written with </w:t>
      </w:r>
      <w:proofErr w:type="spellStart"/>
      <w:r>
        <w:rPr>
          <w:rFonts w:ascii="Garamond" w:hAnsi="Garamond"/>
          <w:sz w:val="22"/>
          <w:szCs w:val="22"/>
        </w:rPr>
        <w:t>Corina</w:t>
      </w:r>
      <w:proofErr w:type="spellEnd"/>
      <w:r>
        <w:rPr>
          <w:rFonts w:ascii="Garamond" w:hAnsi="Garamond"/>
          <w:sz w:val="22"/>
          <w:szCs w:val="22"/>
        </w:rPr>
        <w:t xml:space="preserve"> Cleveland, </w:t>
      </w:r>
      <w:r w:rsidR="00926DEF">
        <w:rPr>
          <w:rFonts w:ascii="Garamond" w:hAnsi="Garamond"/>
          <w:sz w:val="22"/>
          <w:szCs w:val="22"/>
        </w:rPr>
        <w:t xml:space="preserve">“Backlash: Epistemic Violence and the Undoing of Justice: Symposium on George </w:t>
      </w:r>
      <w:proofErr w:type="spellStart"/>
      <w:r w:rsidR="00926DEF">
        <w:rPr>
          <w:rFonts w:ascii="Garamond" w:hAnsi="Garamond"/>
          <w:sz w:val="22"/>
          <w:szCs w:val="22"/>
        </w:rPr>
        <w:t>Yancy’s</w:t>
      </w:r>
      <w:proofErr w:type="spellEnd"/>
      <w:r w:rsidR="00926DEF">
        <w:rPr>
          <w:rFonts w:ascii="Garamond" w:hAnsi="Garamond"/>
          <w:sz w:val="22"/>
          <w:szCs w:val="22"/>
        </w:rPr>
        <w:t xml:space="preserve"> </w:t>
      </w:r>
      <w:r w:rsidR="00926DEF">
        <w:rPr>
          <w:rFonts w:ascii="Garamond" w:hAnsi="Garamond"/>
          <w:sz w:val="22"/>
          <w:szCs w:val="22"/>
          <w:u w:val="single"/>
        </w:rPr>
        <w:t xml:space="preserve">What Happens When We Talk Honestly About Race in </w:t>
      </w:r>
      <w:r w:rsidR="00926DEF" w:rsidRPr="000639BA">
        <w:rPr>
          <w:rFonts w:ascii="Garamond" w:hAnsi="Garamond"/>
          <w:sz w:val="22"/>
          <w:szCs w:val="22"/>
          <w:u w:val="single"/>
        </w:rPr>
        <w:t>America</w:t>
      </w:r>
      <w:proofErr w:type="gramStart"/>
      <w:r w:rsidR="00926DEF">
        <w:rPr>
          <w:rFonts w:ascii="Garamond" w:hAnsi="Garamond"/>
          <w:sz w:val="22"/>
          <w:szCs w:val="22"/>
          <w:u w:val="single"/>
        </w:rPr>
        <w:t>,</w:t>
      </w:r>
      <w:r w:rsidR="00926DEF">
        <w:rPr>
          <w:rFonts w:ascii="Garamond" w:hAnsi="Garamond"/>
          <w:sz w:val="22"/>
          <w:szCs w:val="22"/>
        </w:rPr>
        <w:t xml:space="preserve">  </w:t>
      </w:r>
      <w:r w:rsidR="00926DEF" w:rsidRPr="000639BA">
        <w:rPr>
          <w:rFonts w:ascii="Garamond" w:hAnsi="Garamond"/>
          <w:i/>
          <w:sz w:val="22"/>
          <w:szCs w:val="22"/>
        </w:rPr>
        <w:t>Syndicate</w:t>
      </w:r>
      <w:proofErr w:type="gramEnd"/>
      <w:r w:rsidR="00926DEF">
        <w:rPr>
          <w:rFonts w:ascii="Garamond" w:hAnsi="Garamond"/>
          <w:i/>
          <w:sz w:val="22"/>
          <w:szCs w:val="22"/>
        </w:rPr>
        <w:t xml:space="preserve">, </w:t>
      </w:r>
      <w:r w:rsidR="00926DEF">
        <w:rPr>
          <w:rFonts w:ascii="Garamond" w:hAnsi="Garamond"/>
          <w:sz w:val="22"/>
          <w:szCs w:val="22"/>
        </w:rPr>
        <w:t xml:space="preserve">forthcoming. </w:t>
      </w:r>
    </w:p>
    <w:p w14:paraId="66A6763D" w14:textId="0E6FBF9D" w:rsidR="00522F91" w:rsidRPr="003D6D1C" w:rsidRDefault="00E80365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“</w:t>
      </w:r>
      <w:r w:rsidRPr="00E80365">
        <w:rPr>
          <w:rFonts w:ascii="Garamond" w:hAnsi="Garamond"/>
          <w:sz w:val="22"/>
          <w:szCs w:val="22"/>
        </w:rPr>
        <w:t>Epistemic Deadspace: Prisoners, Politics and Place</w:t>
      </w:r>
      <w:r>
        <w:rPr>
          <w:rFonts w:ascii="Garamond" w:hAnsi="Garamond"/>
          <w:i/>
          <w:sz w:val="22"/>
          <w:szCs w:val="22"/>
        </w:rPr>
        <w:t>,”</w:t>
      </w:r>
      <w:r w:rsidR="00522F91" w:rsidRPr="003D6D1C">
        <w:rPr>
          <w:rFonts w:ascii="Garamond" w:hAnsi="Garamond"/>
          <w:i/>
          <w:sz w:val="22"/>
          <w:szCs w:val="22"/>
        </w:rPr>
        <w:t xml:space="preserve"> </w:t>
      </w:r>
      <w:r w:rsidR="00522F91" w:rsidRPr="003D6D1C">
        <w:rPr>
          <w:rFonts w:ascii="Garamond" w:hAnsi="Garamond"/>
          <w:sz w:val="22"/>
          <w:szCs w:val="22"/>
        </w:rPr>
        <w:t xml:space="preserve">in </w:t>
      </w:r>
      <w:r w:rsidR="00F80940" w:rsidRPr="003D6D1C">
        <w:rPr>
          <w:rFonts w:ascii="Garamond" w:hAnsi="Garamond"/>
          <w:sz w:val="22"/>
          <w:szCs w:val="22"/>
        </w:rPr>
        <w:t xml:space="preserve">N. McHugh and A. </w:t>
      </w:r>
      <w:proofErr w:type="spellStart"/>
      <w:r w:rsidR="00F80940" w:rsidRPr="003D6D1C">
        <w:rPr>
          <w:rFonts w:ascii="Garamond" w:hAnsi="Garamond"/>
          <w:sz w:val="22"/>
          <w:szCs w:val="22"/>
        </w:rPr>
        <w:t>Doucet</w:t>
      </w:r>
      <w:proofErr w:type="spellEnd"/>
      <w:r w:rsidR="00F80940" w:rsidRPr="003D6D1C">
        <w:rPr>
          <w:rFonts w:ascii="Garamond" w:hAnsi="Garamond"/>
          <w:sz w:val="22"/>
          <w:szCs w:val="22"/>
        </w:rPr>
        <w:t xml:space="preserve">, </w:t>
      </w:r>
      <w:r w:rsidR="00F80940" w:rsidRPr="003D6D1C">
        <w:rPr>
          <w:rFonts w:ascii="Garamond" w:hAnsi="Garamond"/>
          <w:sz w:val="22"/>
          <w:szCs w:val="22"/>
          <w:u w:val="single"/>
        </w:rPr>
        <w:t>Lorraine Code: Thinking Responsibly, Thinking Ecologically</w:t>
      </w:r>
      <w:r w:rsidR="00F80940" w:rsidRPr="003D6D1C">
        <w:rPr>
          <w:rFonts w:ascii="Garamond" w:hAnsi="Garamond"/>
          <w:i/>
          <w:sz w:val="22"/>
          <w:szCs w:val="22"/>
        </w:rPr>
        <w:t xml:space="preserve">. </w:t>
      </w:r>
      <w:r w:rsidR="00F80940" w:rsidRPr="003D6D1C">
        <w:rPr>
          <w:rFonts w:ascii="Garamond" w:hAnsi="Garamond"/>
          <w:sz w:val="22"/>
          <w:szCs w:val="22"/>
        </w:rPr>
        <w:t>Stat</w:t>
      </w:r>
      <w:r w:rsidR="00926DEF">
        <w:rPr>
          <w:rFonts w:ascii="Garamond" w:hAnsi="Garamond"/>
          <w:sz w:val="22"/>
          <w:szCs w:val="22"/>
        </w:rPr>
        <w:t>e University of New York Press, f</w:t>
      </w:r>
      <w:r w:rsidR="00A90A7D">
        <w:rPr>
          <w:rFonts w:ascii="Garamond" w:hAnsi="Garamond"/>
          <w:sz w:val="22"/>
          <w:szCs w:val="22"/>
        </w:rPr>
        <w:t xml:space="preserve">orthcoming </w:t>
      </w:r>
      <w:r w:rsidR="00F80940" w:rsidRPr="003D6D1C">
        <w:rPr>
          <w:rFonts w:ascii="Garamond" w:hAnsi="Garamond"/>
          <w:sz w:val="22"/>
          <w:szCs w:val="22"/>
        </w:rPr>
        <w:t>20</w:t>
      </w:r>
      <w:r w:rsidR="00581E51">
        <w:rPr>
          <w:rFonts w:ascii="Garamond" w:hAnsi="Garamond"/>
          <w:sz w:val="22"/>
          <w:szCs w:val="22"/>
        </w:rPr>
        <w:t>21.</w:t>
      </w:r>
    </w:p>
    <w:p w14:paraId="5FF575F7" w14:textId="43103729" w:rsidR="00522F91" w:rsidRPr="003D6D1C" w:rsidRDefault="00522F91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“Epistemic Responsibility and </w:t>
      </w:r>
      <w:r w:rsidR="005F525D">
        <w:rPr>
          <w:rFonts w:ascii="Garamond" w:hAnsi="Garamond"/>
          <w:sz w:val="22"/>
          <w:szCs w:val="22"/>
        </w:rPr>
        <w:t xml:space="preserve">Implicit </w:t>
      </w:r>
      <w:r w:rsidRPr="003D6D1C">
        <w:rPr>
          <w:rFonts w:ascii="Garamond" w:hAnsi="Garamond"/>
          <w:sz w:val="22"/>
          <w:szCs w:val="22"/>
        </w:rPr>
        <w:t>Bias,”</w:t>
      </w:r>
      <w:r w:rsidR="00F80940" w:rsidRPr="003D6D1C">
        <w:rPr>
          <w:rFonts w:ascii="Garamond" w:hAnsi="Garamond"/>
          <w:sz w:val="22"/>
          <w:szCs w:val="22"/>
        </w:rPr>
        <w:t xml:space="preserve"> with L. Davidson, </w:t>
      </w:r>
      <w:r w:rsidRPr="003D6D1C">
        <w:rPr>
          <w:rFonts w:ascii="Garamond" w:hAnsi="Garamond"/>
          <w:sz w:val="22"/>
          <w:szCs w:val="22"/>
        </w:rPr>
        <w:t xml:space="preserve">in E. </w:t>
      </w:r>
      <w:proofErr w:type="spellStart"/>
      <w:r w:rsidRPr="003D6D1C">
        <w:rPr>
          <w:rFonts w:ascii="Garamond" w:hAnsi="Garamond"/>
          <w:sz w:val="22"/>
          <w:szCs w:val="22"/>
        </w:rPr>
        <w:t>Beegly</w:t>
      </w:r>
      <w:proofErr w:type="spellEnd"/>
      <w:r w:rsidRPr="003D6D1C">
        <w:rPr>
          <w:rFonts w:ascii="Garamond" w:hAnsi="Garamond"/>
          <w:sz w:val="22"/>
          <w:szCs w:val="22"/>
        </w:rPr>
        <w:t xml:space="preserve"> and A. </w:t>
      </w:r>
      <w:proofErr w:type="spellStart"/>
      <w:r w:rsidRPr="003D6D1C">
        <w:rPr>
          <w:rFonts w:ascii="Garamond" w:hAnsi="Garamond"/>
          <w:sz w:val="22"/>
          <w:szCs w:val="22"/>
        </w:rPr>
        <w:t>Madva</w:t>
      </w:r>
      <w:proofErr w:type="spellEnd"/>
      <w:r w:rsidRPr="003D6D1C">
        <w:rPr>
          <w:rFonts w:ascii="Garamond" w:hAnsi="Garamond"/>
          <w:sz w:val="22"/>
          <w:szCs w:val="22"/>
        </w:rPr>
        <w:t xml:space="preserve">, </w:t>
      </w:r>
      <w:r w:rsidRPr="003D6D1C">
        <w:rPr>
          <w:rFonts w:ascii="Garamond" w:hAnsi="Garamond"/>
          <w:bCs/>
          <w:sz w:val="22"/>
          <w:szCs w:val="22"/>
          <w:u w:val="single"/>
        </w:rPr>
        <w:t>Implicit Bias: Knowledge, Justice, and the Social Mind</w:t>
      </w:r>
      <w:r w:rsidRPr="003D6D1C">
        <w:rPr>
          <w:rFonts w:ascii="Garamond" w:hAnsi="Garamond"/>
          <w:bCs/>
          <w:sz w:val="22"/>
          <w:szCs w:val="22"/>
        </w:rPr>
        <w:t xml:space="preserve">, </w:t>
      </w:r>
      <w:r w:rsidRPr="003D6D1C">
        <w:rPr>
          <w:rFonts w:ascii="Garamond" w:hAnsi="Garamond" w:cs="Helvetica"/>
          <w:sz w:val="22"/>
          <w:szCs w:val="22"/>
        </w:rPr>
        <w:t xml:space="preserve">New York: </w:t>
      </w:r>
      <w:proofErr w:type="spellStart"/>
      <w:r w:rsidRPr="003D6D1C">
        <w:rPr>
          <w:rFonts w:ascii="Garamond" w:hAnsi="Garamond" w:cs="Helvetica"/>
          <w:sz w:val="22"/>
          <w:szCs w:val="22"/>
        </w:rPr>
        <w:t>Routledge</w:t>
      </w:r>
      <w:proofErr w:type="spellEnd"/>
      <w:r w:rsidRPr="003D6D1C">
        <w:rPr>
          <w:rFonts w:ascii="Garamond" w:hAnsi="Garamond" w:cs="Helvetica"/>
          <w:sz w:val="22"/>
          <w:szCs w:val="22"/>
        </w:rPr>
        <w:t xml:space="preserve"> Press, forthcoming</w:t>
      </w:r>
      <w:r w:rsidR="00F80940" w:rsidRPr="003D6D1C">
        <w:rPr>
          <w:rFonts w:ascii="Garamond" w:hAnsi="Garamond" w:cs="Helvetica"/>
          <w:sz w:val="22"/>
          <w:szCs w:val="22"/>
        </w:rPr>
        <w:t>. Fall 2018</w:t>
      </w:r>
      <w:r w:rsidRPr="003D6D1C">
        <w:rPr>
          <w:rFonts w:ascii="Garamond" w:hAnsi="Garamond" w:cs="Helvetica"/>
          <w:sz w:val="22"/>
          <w:szCs w:val="22"/>
        </w:rPr>
        <w:t>.</w:t>
      </w:r>
    </w:p>
    <w:p w14:paraId="41D756CF" w14:textId="3D83F3D0" w:rsidR="00E93826" w:rsidRPr="003D6D1C" w:rsidRDefault="00E93826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“Ending Life: Incarceration, Health and Epistemic Injustice,” </w:t>
      </w:r>
      <w:r w:rsidRPr="003D6D1C">
        <w:rPr>
          <w:rFonts w:ascii="Garamond" w:hAnsi="Garamond"/>
          <w:i/>
          <w:sz w:val="22"/>
          <w:szCs w:val="22"/>
        </w:rPr>
        <w:t>The Journal of Public Philosophy</w:t>
      </w:r>
      <w:r w:rsidRPr="003D6D1C">
        <w:rPr>
          <w:rFonts w:ascii="Garamond" w:hAnsi="Garamond"/>
          <w:sz w:val="22"/>
          <w:szCs w:val="22"/>
        </w:rPr>
        <w:t xml:space="preserve">, </w:t>
      </w:r>
      <w:r w:rsidR="006915D6">
        <w:rPr>
          <w:rFonts w:ascii="Garamond" w:hAnsi="Garamond"/>
          <w:sz w:val="22"/>
          <w:szCs w:val="22"/>
        </w:rPr>
        <w:t>V.1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051C9C">
        <w:rPr>
          <w:rFonts w:ascii="Garamond" w:hAnsi="Garamond"/>
          <w:sz w:val="22"/>
          <w:szCs w:val="22"/>
        </w:rPr>
        <w:t>Fall</w:t>
      </w:r>
      <w:r w:rsidR="00522F91" w:rsidRPr="003D6D1C">
        <w:rPr>
          <w:rFonts w:ascii="Garamond" w:hAnsi="Garamond"/>
          <w:sz w:val="22"/>
          <w:szCs w:val="22"/>
        </w:rPr>
        <w:t xml:space="preserve"> </w:t>
      </w:r>
      <w:r w:rsidR="00051C9C">
        <w:rPr>
          <w:rFonts w:ascii="Garamond" w:hAnsi="Garamond"/>
          <w:sz w:val="22"/>
          <w:szCs w:val="22"/>
        </w:rPr>
        <w:t>2018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59E34CC2" w14:textId="3BAAA6D3" w:rsidR="00B71F03" w:rsidRPr="003D6D1C" w:rsidRDefault="008E1E4D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 w:cs="Helvetica"/>
          <w:sz w:val="22"/>
          <w:szCs w:val="22"/>
        </w:rPr>
        <w:t xml:space="preserve">“Epistemic Communities and Institutions”, in, J. Medina, G. Pohlhaus, and I. Kidd, </w:t>
      </w:r>
      <w:proofErr w:type="spellStart"/>
      <w:r w:rsidRPr="003D6D1C">
        <w:rPr>
          <w:rFonts w:ascii="Garamond" w:hAnsi="Garamond" w:cs="Helvetica"/>
          <w:i/>
          <w:sz w:val="22"/>
          <w:szCs w:val="22"/>
        </w:rPr>
        <w:t>Routledge</w:t>
      </w:r>
      <w:proofErr w:type="spellEnd"/>
      <w:r w:rsidRPr="003D6D1C">
        <w:rPr>
          <w:rFonts w:ascii="Garamond" w:hAnsi="Garamond" w:cs="Helvetica"/>
          <w:i/>
          <w:sz w:val="22"/>
          <w:szCs w:val="22"/>
        </w:rPr>
        <w:t xml:space="preserve"> Handbook to Epistemic Injustice</w:t>
      </w:r>
      <w:r w:rsidRPr="003D6D1C">
        <w:rPr>
          <w:rFonts w:ascii="Garamond" w:hAnsi="Garamond" w:cs="Helvetica"/>
          <w:sz w:val="22"/>
          <w:szCs w:val="22"/>
        </w:rPr>
        <w:t xml:space="preserve">, New York: </w:t>
      </w:r>
      <w:proofErr w:type="spellStart"/>
      <w:r w:rsidRPr="003D6D1C">
        <w:rPr>
          <w:rFonts w:ascii="Garamond" w:hAnsi="Garamond" w:cs="Helvetica"/>
          <w:sz w:val="22"/>
          <w:szCs w:val="22"/>
        </w:rPr>
        <w:t>Routledge</w:t>
      </w:r>
      <w:proofErr w:type="spellEnd"/>
      <w:r w:rsidRPr="003D6D1C">
        <w:rPr>
          <w:rFonts w:ascii="Garamond" w:hAnsi="Garamond" w:cs="Helvetica"/>
          <w:sz w:val="22"/>
          <w:szCs w:val="22"/>
        </w:rPr>
        <w:t xml:space="preserve"> Press, </w:t>
      </w:r>
      <w:r w:rsidR="004D2768" w:rsidRPr="003D6D1C">
        <w:rPr>
          <w:rFonts w:ascii="Garamond" w:hAnsi="Garamond" w:cs="Helvetica"/>
          <w:sz w:val="22"/>
          <w:szCs w:val="22"/>
        </w:rPr>
        <w:t>2017</w:t>
      </w:r>
      <w:r w:rsidRPr="003D6D1C">
        <w:rPr>
          <w:rFonts w:ascii="Garamond" w:hAnsi="Garamond" w:cs="Helvetica"/>
          <w:sz w:val="22"/>
          <w:szCs w:val="22"/>
        </w:rPr>
        <w:t xml:space="preserve">. </w:t>
      </w:r>
    </w:p>
    <w:p w14:paraId="39047CAC" w14:textId="40AAC396" w:rsidR="007F5F94" w:rsidRPr="003D6D1C" w:rsidRDefault="007F5F94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 w:cs="Helvetica"/>
          <w:sz w:val="22"/>
          <w:szCs w:val="22"/>
        </w:rPr>
        <w:t>“Feminist Epistemology and Science Studies,” in C. Hays,</w:t>
      </w:r>
      <w:r w:rsidRPr="003D6D1C">
        <w:rPr>
          <w:rFonts w:ascii="Garamond" w:hAnsi="Garamond" w:cs="Helvetica"/>
          <w:i/>
          <w:sz w:val="22"/>
          <w:szCs w:val="22"/>
        </w:rPr>
        <w:t xml:space="preserve"> </w:t>
      </w:r>
      <w:r w:rsidRPr="003D6D1C">
        <w:rPr>
          <w:rFonts w:ascii="Garamond" w:hAnsi="Garamond" w:cs="Garamond"/>
          <w:bCs/>
          <w:i/>
          <w:sz w:val="22"/>
          <w:szCs w:val="22"/>
        </w:rPr>
        <w:t>Macmillan Handbook on Feminist Philosophy</w:t>
      </w:r>
      <w:r w:rsidRPr="003D6D1C">
        <w:rPr>
          <w:rFonts w:ascii="Garamond" w:hAnsi="Garamond" w:cs="Garamond"/>
          <w:bCs/>
          <w:sz w:val="22"/>
          <w:szCs w:val="22"/>
        </w:rPr>
        <w:t xml:space="preserve">, New York, N.Y.: Macmillan Publishers, </w:t>
      </w:r>
      <w:r w:rsidR="004D2768" w:rsidRPr="003D6D1C">
        <w:rPr>
          <w:rFonts w:ascii="Garamond" w:hAnsi="Garamond" w:cs="Garamond"/>
          <w:bCs/>
          <w:sz w:val="22"/>
          <w:szCs w:val="22"/>
        </w:rPr>
        <w:t>2017</w:t>
      </w:r>
      <w:r w:rsidRPr="003D6D1C">
        <w:rPr>
          <w:rFonts w:ascii="Garamond" w:hAnsi="Garamond" w:cs="Garamond"/>
          <w:bCs/>
          <w:sz w:val="22"/>
          <w:szCs w:val="22"/>
        </w:rPr>
        <w:t xml:space="preserve">. </w:t>
      </w:r>
    </w:p>
    <w:p w14:paraId="117574F7" w14:textId="71D0E461" w:rsidR="00DC2FA8" w:rsidRPr="003D6D1C" w:rsidRDefault="00DC2FA8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“The Epistemology of Incarceration: Constructing Knowing on the Inside,” </w:t>
      </w:r>
      <w:proofErr w:type="spellStart"/>
      <w:r w:rsidRPr="003D6D1C">
        <w:rPr>
          <w:rFonts w:ascii="Garamond" w:hAnsi="Garamond"/>
          <w:i/>
          <w:sz w:val="22"/>
          <w:szCs w:val="22"/>
        </w:rPr>
        <w:t>philoSOPHIA</w:t>
      </w:r>
      <w:proofErr w:type="spellEnd"/>
      <w:r w:rsidRPr="003D6D1C">
        <w:rPr>
          <w:rFonts w:ascii="Garamond" w:hAnsi="Garamond"/>
          <w:sz w:val="22"/>
          <w:szCs w:val="22"/>
        </w:rPr>
        <w:t>, Special</w:t>
      </w:r>
      <w:r w:rsidRPr="003D6D1C">
        <w:rPr>
          <w:rFonts w:ascii="Garamond" w:hAnsi="Garamond"/>
          <w:i/>
          <w:sz w:val="22"/>
          <w:szCs w:val="22"/>
        </w:rPr>
        <w:t xml:space="preserve"> Issue: Queer, Trans, and Feminist Responses to Mass Incarceration,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547964" w:rsidRPr="003D6D1C">
        <w:rPr>
          <w:rFonts w:ascii="Garamond" w:hAnsi="Garamond"/>
          <w:sz w:val="22"/>
          <w:szCs w:val="22"/>
        </w:rPr>
        <w:t>6.1 9-26.</w:t>
      </w:r>
    </w:p>
    <w:p w14:paraId="69480B46" w14:textId="508BED15" w:rsidR="00326B8C" w:rsidRPr="003D6D1C" w:rsidRDefault="00326B8C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“The Mothers Committee of </w:t>
      </w:r>
      <w:proofErr w:type="spellStart"/>
      <w:r w:rsidRPr="003D6D1C">
        <w:rPr>
          <w:rFonts w:ascii="Garamond" w:hAnsi="Garamond"/>
          <w:sz w:val="22"/>
          <w:szCs w:val="22"/>
        </w:rPr>
        <w:t>Bayview</w:t>
      </w:r>
      <w:proofErr w:type="spellEnd"/>
      <w:r w:rsidRPr="003D6D1C">
        <w:rPr>
          <w:rFonts w:ascii="Garamond" w:hAnsi="Garamond"/>
          <w:sz w:val="22"/>
          <w:szCs w:val="22"/>
        </w:rPr>
        <w:t xml:space="preserve"> Hunters Point: situated knowledge</w:t>
      </w:r>
      <w:r w:rsidR="00F83993" w:rsidRPr="003D6D1C">
        <w:rPr>
          <w:rFonts w:ascii="Garamond" w:hAnsi="Garamond"/>
          <w:sz w:val="22"/>
          <w:szCs w:val="22"/>
        </w:rPr>
        <w:t>:</w:t>
      </w:r>
      <w:r w:rsidRPr="003D6D1C">
        <w:rPr>
          <w:rFonts w:ascii="Garamond" w:hAnsi="Garamond"/>
          <w:sz w:val="22"/>
          <w:szCs w:val="22"/>
        </w:rPr>
        <w:t xml:space="preserve"> “coming to voice, coming to power”, in K. Story, </w:t>
      </w:r>
      <w:r w:rsidRPr="003D6D1C">
        <w:rPr>
          <w:rFonts w:ascii="Garamond" w:hAnsi="Garamond"/>
          <w:i/>
          <w:sz w:val="22"/>
          <w:szCs w:val="22"/>
        </w:rPr>
        <w:t>Patricia Hill Collins: Reconceiving Black Motherhood.</w:t>
      </w:r>
      <w:r w:rsidR="00850952" w:rsidRPr="003D6D1C">
        <w:rPr>
          <w:rFonts w:ascii="Garamond" w:hAnsi="Garamond"/>
          <w:i/>
          <w:sz w:val="22"/>
          <w:szCs w:val="22"/>
        </w:rPr>
        <w:t xml:space="preserve"> </w:t>
      </w:r>
      <w:r w:rsidR="00850952" w:rsidRPr="003D6D1C">
        <w:rPr>
          <w:rFonts w:ascii="Garamond" w:hAnsi="Garamond"/>
          <w:sz w:val="22"/>
          <w:szCs w:val="22"/>
        </w:rPr>
        <w:t xml:space="preserve">Toronto: Demeter Press, </w:t>
      </w:r>
      <w:r w:rsidR="007858A4" w:rsidRPr="003D6D1C">
        <w:rPr>
          <w:rFonts w:ascii="Garamond" w:hAnsi="Garamond"/>
          <w:sz w:val="22"/>
          <w:szCs w:val="22"/>
        </w:rPr>
        <w:t>2014.</w:t>
      </w:r>
    </w:p>
    <w:p w14:paraId="0BE55AC5" w14:textId="0B550DAD" w:rsidR="00326B8C" w:rsidRPr="003D6D1C" w:rsidRDefault="00326B8C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“Keeping the Strange Unfamiliar: The Racial Privilege of Dismantling Whiteness”, in G.</w:t>
      </w:r>
      <w:r w:rsidR="0046018E" w:rsidRPr="003D6D1C">
        <w:rPr>
          <w:rFonts w:ascii="Garamond" w:hAnsi="Garamond"/>
          <w:sz w:val="22"/>
          <w:szCs w:val="22"/>
        </w:rPr>
        <w:t xml:space="preserve"> </w:t>
      </w:r>
      <w:proofErr w:type="spellStart"/>
      <w:r w:rsidRPr="003D6D1C">
        <w:rPr>
          <w:rFonts w:ascii="Garamond" w:hAnsi="Garamond"/>
          <w:sz w:val="22"/>
          <w:szCs w:val="22"/>
        </w:rPr>
        <w:t>Yancy</w:t>
      </w:r>
      <w:proofErr w:type="spellEnd"/>
      <w:r w:rsidRPr="003D6D1C">
        <w:rPr>
          <w:rFonts w:ascii="Garamond" w:hAnsi="Garamond"/>
          <w:sz w:val="22"/>
          <w:szCs w:val="22"/>
        </w:rPr>
        <w:t xml:space="preserve">, </w:t>
      </w:r>
      <w:r w:rsidRPr="003D6D1C">
        <w:rPr>
          <w:rFonts w:ascii="Garamond" w:hAnsi="Garamond"/>
          <w:i/>
          <w:sz w:val="22"/>
          <w:szCs w:val="22"/>
        </w:rPr>
        <w:t>How Does it Feel to be a (White) Problem?</w:t>
      </w:r>
      <w:r w:rsidR="00850952" w:rsidRPr="003D6D1C">
        <w:rPr>
          <w:rFonts w:ascii="Garamond" w:hAnsi="Garamond"/>
          <w:sz w:val="22"/>
          <w:szCs w:val="22"/>
        </w:rPr>
        <w:t xml:space="preserve"> Lanham, MD:  </w:t>
      </w:r>
      <w:proofErr w:type="spellStart"/>
      <w:r w:rsidR="00850952" w:rsidRPr="003D6D1C">
        <w:rPr>
          <w:rFonts w:ascii="Garamond" w:hAnsi="Garamond"/>
          <w:sz w:val="22"/>
          <w:szCs w:val="22"/>
        </w:rPr>
        <w:t>Rowman</w:t>
      </w:r>
      <w:proofErr w:type="spellEnd"/>
      <w:r w:rsidR="00850952" w:rsidRPr="003D6D1C">
        <w:rPr>
          <w:rFonts w:ascii="Garamond" w:hAnsi="Garamond"/>
          <w:sz w:val="22"/>
          <w:szCs w:val="22"/>
        </w:rPr>
        <w:t xml:space="preserve"> and Littlefield Press, 2014.</w:t>
      </w:r>
    </w:p>
    <w:p w14:paraId="78D7DEFA" w14:textId="5FAA8ED3" w:rsidR="002348B7" w:rsidRPr="003D6D1C" w:rsidRDefault="00326B8C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“Passing at the Margins of R</w:t>
      </w:r>
      <w:r w:rsidR="00905415">
        <w:rPr>
          <w:rFonts w:ascii="Garamond" w:hAnsi="Garamond"/>
          <w:sz w:val="22"/>
          <w:szCs w:val="22"/>
        </w:rPr>
        <w:t xml:space="preserve">ace and Sex,” in D. Cooley and </w:t>
      </w:r>
      <w:r w:rsidRPr="003D6D1C">
        <w:rPr>
          <w:rFonts w:ascii="Garamond" w:hAnsi="Garamond"/>
          <w:sz w:val="22"/>
          <w:szCs w:val="22"/>
        </w:rPr>
        <w:t xml:space="preserve">K.  Harrison, </w:t>
      </w:r>
      <w:r w:rsidRPr="003D6D1C">
        <w:rPr>
          <w:rFonts w:ascii="Garamond" w:hAnsi="Garamond"/>
          <w:i/>
          <w:sz w:val="22"/>
          <w:szCs w:val="22"/>
        </w:rPr>
        <w:t>Passing/Out: Identity Veiled and Revealed</w:t>
      </w:r>
      <w:r w:rsidRPr="003D6D1C">
        <w:rPr>
          <w:rFonts w:ascii="Garamond" w:hAnsi="Garamond"/>
          <w:sz w:val="22"/>
          <w:szCs w:val="22"/>
        </w:rPr>
        <w:t xml:space="preserve">. </w:t>
      </w:r>
      <w:r w:rsidR="00850952" w:rsidRPr="003D6D1C">
        <w:rPr>
          <w:rFonts w:ascii="Garamond" w:hAnsi="Garamond"/>
          <w:sz w:val="22"/>
          <w:szCs w:val="22"/>
        </w:rPr>
        <w:t xml:space="preserve">Burlington, VT: </w:t>
      </w:r>
      <w:proofErr w:type="spellStart"/>
      <w:r w:rsidRPr="003D6D1C">
        <w:rPr>
          <w:rFonts w:ascii="Garamond" w:hAnsi="Garamond"/>
          <w:sz w:val="22"/>
          <w:szCs w:val="22"/>
        </w:rPr>
        <w:t>Ashgate</w:t>
      </w:r>
      <w:proofErr w:type="spellEnd"/>
      <w:r w:rsidRPr="003D6D1C">
        <w:rPr>
          <w:rFonts w:ascii="Garamond" w:hAnsi="Garamond"/>
          <w:sz w:val="22"/>
          <w:szCs w:val="22"/>
        </w:rPr>
        <w:t xml:space="preserve"> Publishing, 2012.</w:t>
      </w:r>
    </w:p>
    <w:p w14:paraId="0C920B7E" w14:textId="0A2211DE" w:rsidR="00350D5C" w:rsidRPr="003D6D1C" w:rsidRDefault="005F12F7" w:rsidP="00AD1ED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“More than Skin Deep: Situated Communities and the Case of Agent Orange in Viet Nam,” in </w:t>
      </w:r>
      <w:r w:rsidRPr="003D6D1C">
        <w:rPr>
          <w:rFonts w:ascii="Garamond" w:hAnsi="Garamond"/>
          <w:i/>
          <w:sz w:val="22"/>
          <w:szCs w:val="22"/>
        </w:rPr>
        <w:t>Feminist Epistemology and Philosophy of Science</w:t>
      </w:r>
      <w:r w:rsidR="00D73163" w:rsidRPr="003D6D1C">
        <w:rPr>
          <w:rFonts w:ascii="Garamond" w:hAnsi="Garamond"/>
          <w:i/>
          <w:sz w:val="22"/>
          <w:szCs w:val="22"/>
        </w:rPr>
        <w:t>: Power in Knowledge</w:t>
      </w:r>
      <w:r w:rsidRPr="003D6D1C">
        <w:rPr>
          <w:rFonts w:ascii="Garamond" w:hAnsi="Garamond"/>
          <w:i/>
          <w:sz w:val="22"/>
          <w:szCs w:val="22"/>
        </w:rPr>
        <w:t xml:space="preserve">, </w:t>
      </w:r>
      <w:r w:rsidR="00850952" w:rsidRPr="003D6D1C">
        <w:rPr>
          <w:rFonts w:ascii="Garamond" w:hAnsi="Garamond"/>
          <w:sz w:val="22"/>
          <w:szCs w:val="22"/>
        </w:rPr>
        <w:t xml:space="preserve">H. </w:t>
      </w:r>
      <w:proofErr w:type="spellStart"/>
      <w:r w:rsidR="00850952" w:rsidRPr="003D6D1C">
        <w:rPr>
          <w:rFonts w:ascii="Garamond" w:hAnsi="Garamond"/>
          <w:sz w:val="22"/>
          <w:szCs w:val="22"/>
        </w:rPr>
        <w:t>Grasswick</w:t>
      </w:r>
      <w:proofErr w:type="spellEnd"/>
      <w:r w:rsidR="00850952" w:rsidRPr="003D6D1C">
        <w:rPr>
          <w:rFonts w:ascii="Garamond" w:hAnsi="Garamond"/>
          <w:sz w:val="22"/>
          <w:szCs w:val="22"/>
        </w:rPr>
        <w:t xml:space="preserve">, ed., Dordrecht: </w:t>
      </w:r>
      <w:r w:rsidR="00D73163" w:rsidRPr="003D6D1C">
        <w:rPr>
          <w:rFonts w:ascii="Garamond" w:hAnsi="Garamond"/>
          <w:sz w:val="22"/>
          <w:szCs w:val="22"/>
        </w:rPr>
        <w:t>Springer Publishing, 2011</w:t>
      </w:r>
      <w:r w:rsidRPr="003D6D1C">
        <w:rPr>
          <w:rFonts w:ascii="Garamond" w:hAnsi="Garamond"/>
          <w:sz w:val="22"/>
          <w:szCs w:val="22"/>
        </w:rPr>
        <w:t>.</w:t>
      </w:r>
    </w:p>
    <w:p w14:paraId="0D1ADA0B" w14:textId="42C7D17F" w:rsidR="002348B7" w:rsidRPr="003D6D1C" w:rsidRDefault="005F12F7" w:rsidP="00D67670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“It’s In the Meat: Science Studies, Science Fiction and Ruth </w:t>
      </w:r>
      <w:proofErr w:type="spellStart"/>
      <w:r w:rsidRPr="003D6D1C">
        <w:rPr>
          <w:rFonts w:ascii="Garamond" w:hAnsi="Garamond"/>
          <w:sz w:val="22"/>
          <w:szCs w:val="22"/>
        </w:rPr>
        <w:t>Ozeki’s</w:t>
      </w:r>
      <w:proofErr w:type="spellEnd"/>
      <w:r w:rsidRPr="003D6D1C">
        <w:rPr>
          <w:rFonts w:ascii="Garamond" w:hAnsi="Garamond"/>
          <w:sz w:val="22"/>
          <w:szCs w:val="22"/>
        </w:rPr>
        <w:t xml:space="preserve"> Demystification of Scientific Knowledge,” in M. </w:t>
      </w:r>
      <w:proofErr w:type="spellStart"/>
      <w:r w:rsidRPr="003D6D1C">
        <w:rPr>
          <w:rFonts w:ascii="Garamond" w:hAnsi="Garamond"/>
          <w:sz w:val="22"/>
          <w:szCs w:val="22"/>
        </w:rPr>
        <w:t>Grebowicz</w:t>
      </w:r>
      <w:proofErr w:type="spellEnd"/>
      <w:r w:rsidRPr="003D6D1C">
        <w:rPr>
          <w:rFonts w:ascii="Garamond" w:hAnsi="Garamond"/>
          <w:sz w:val="22"/>
          <w:szCs w:val="22"/>
        </w:rPr>
        <w:t xml:space="preserve">, </w:t>
      </w:r>
      <w:proofErr w:type="spellStart"/>
      <w:r w:rsidRPr="003D6D1C">
        <w:rPr>
          <w:rFonts w:ascii="Garamond" w:hAnsi="Garamond"/>
          <w:i/>
          <w:sz w:val="22"/>
          <w:szCs w:val="22"/>
        </w:rPr>
        <w:t>SciFi</w:t>
      </w:r>
      <w:proofErr w:type="spellEnd"/>
      <w:r w:rsidRPr="003D6D1C">
        <w:rPr>
          <w:rFonts w:ascii="Garamond" w:hAnsi="Garamond"/>
          <w:i/>
          <w:sz w:val="22"/>
          <w:szCs w:val="22"/>
        </w:rPr>
        <w:t xml:space="preserve"> in the Mind’s Eye: Reading Science through Science Fiction. </w:t>
      </w:r>
      <w:r w:rsidRPr="003D6D1C">
        <w:rPr>
          <w:rFonts w:ascii="Garamond" w:hAnsi="Garamond"/>
          <w:sz w:val="22"/>
          <w:szCs w:val="22"/>
        </w:rPr>
        <w:t>Chicago: Open Court/</w:t>
      </w:r>
      <w:proofErr w:type="spellStart"/>
      <w:r w:rsidRPr="003D6D1C">
        <w:rPr>
          <w:rFonts w:ascii="Garamond" w:hAnsi="Garamond"/>
          <w:sz w:val="22"/>
          <w:szCs w:val="22"/>
        </w:rPr>
        <w:t>Carus</w:t>
      </w:r>
      <w:proofErr w:type="spellEnd"/>
      <w:r w:rsidRPr="003D6D1C">
        <w:rPr>
          <w:rFonts w:ascii="Garamond" w:hAnsi="Garamond"/>
          <w:sz w:val="22"/>
          <w:szCs w:val="22"/>
        </w:rPr>
        <w:t xml:space="preserve"> Publishing, 2007.</w:t>
      </w:r>
    </w:p>
    <w:p w14:paraId="5A2B9729" w14:textId="73DF6021" w:rsidR="002348B7" w:rsidRPr="003D6D1C" w:rsidRDefault="005F12F7" w:rsidP="00D67670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“On the Very Idea of a Feminist Epistemology for Science”, </w:t>
      </w:r>
      <w:proofErr w:type="spellStart"/>
      <w:r w:rsidR="00832031" w:rsidRPr="003D6D1C">
        <w:rPr>
          <w:rFonts w:ascii="Garamond" w:hAnsi="Garamond"/>
          <w:i/>
          <w:sz w:val="22"/>
          <w:szCs w:val="22"/>
        </w:rPr>
        <w:t>Metascience</w:t>
      </w:r>
      <w:proofErr w:type="spellEnd"/>
      <w:r w:rsidR="00832031" w:rsidRPr="003D6D1C">
        <w:rPr>
          <w:rFonts w:ascii="Garamond" w:hAnsi="Garamond"/>
          <w:i/>
          <w:sz w:val="22"/>
          <w:szCs w:val="22"/>
        </w:rPr>
        <w:t>, 15</w:t>
      </w:r>
      <w:r w:rsidR="00E450B3" w:rsidRPr="003D6D1C">
        <w:rPr>
          <w:rFonts w:ascii="Garamond" w:hAnsi="Garamond"/>
          <w:sz w:val="22"/>
          <w:szCs w:val="22"/>
        </w:rPr>
        <w:t xml:space="preserve"> (1)</w:t>
      </w:r>
      <w:proofErr w:type="gramStart"/>
      <w:r w:rsidR="00E450B3" w:rsidRPr="003D6D1C">
        <w:rPr>
          <w:rFonts w:ascii="Garamond" w:hAnsi="Garamond"/>
          <w:sz w:val="22"/>
          <w:szCs w:val="22"/>
        </w:rPr>
        <w:t>:15</w:t>
      </w:r>
      <w:proofErr w:type="gramEnd"/>
      <w:r w:rsidR="00E450B3" w:rsidRPr="003D6D1C">
        <w:rPr>
          <w:rFonts w:ascii="Garamond" w:hAnsi="Garamond"/>
          <w:sz w:val="22"/>
          <w:szCs w:val="22"/>
        </w:rPr>
        <w:t>-21. 2006.</w:t>
      </w:r>
    </w:p>
    <w:p w14:paraId="5552DE74" w14:textId="5528EE27" w:rsidR="002348B7" w:rsidRPr="003D6D1C" w:rsidRDefault="005F12F7" w:rsidP="00D67670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“Telling Her Own Truth:  June Jordan, Standard English and the Epistemology of Ignorance.” in </w:t>
      </w:r>
      <w:r w:rsidRPr="003D6D1C">
        <w:rPr>
          <w:rFonts w:ascii="Garamond" w:hAnsi="Garamond"/>
          <w:i/>
          <w:sz w:val="22"/>
          <w:szCs w:val="22"/>
        </w:rPr>
        <w:t>Still Seeking an Attitude</w:t>
      </w:r>
      <w:r w:rsidR="00D67670" w:rsidRPr="003D6D1C">
        <w:rPr>
          <w:rFonts w:ascii="Garamond" w:hAnsi="Garamond"/>
          <w:i/>
          <w:sz w:val="22"/>
          <w:szCs w:val="22"/>
        </w:rPr>
        <w:t>: Critical Reflections on the Work of June Jordan</w:t>
      </w:r>
      <w:r w:rsidRPr="003D6D1C">
        <w:rPr>
          <w:rFonts w:ascii="Garamond" w:hAnsi="Garamond"/>
          <w:i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Kinloch</w:t>
      </w:r>
      <w:r w:rsidR="001A588F" w:rsidRPr="003D6D1C">
        <w:rPr>
          <w:rFonts w:ascii="Garamond" w:hAnsi="Garamond"/>
          <w:sz w:val="22"/>
          <w:szCs w:val="22"/>
        </w:rPr>
        <w:t xml:space="preserve">, V. </w:t>
      </w:r>
      <w:r w:rsidR="00F55A48" w:rsidRPr="003D6D1C">
        <w:rPr>
          <w:rFonts w:ascii="Garamond" w:hAnsi="Garamond"/>
          <w:sz w:val="22"/>
          <w:szCs w:val="22"/>
        </w:rPr>
        <w:t xml:space="preserve">and M. </w:t>
      </w:r>
      <w:proofErr w:type="spellStart"/>
      <w:r w:rsidR="00F55A48" w:rsidRPr="003D6D1C">
        <w:rPr>
          <w:rFonts w:ascii="Garamond" w:hAnsi="Garamond"/>
          <w:sz w:val="22"/>
          <w:szCs w:val="22"/>
        </w:rPr>
        <w:t>Grebowicz</w:t>
      </w:r>
      <w:proofErr w:type="spellEnd"/>
      <w:r w:rsidR="00F55A48" w:rsidRPr="003D6D1C">
        <w:rPr>
          <w:rFonts w:ascii="Garamond" w:hAnsi="Garamond"/>
          <w:sz w:val="22"/>
          <w:szCs w:val="22"/>
        </w:rPr>
        <w:t xml:space="preserve">, </w:t>
      </w:r>
      <w:proofErr w:type="gramStart"/>
      <w:r w:rsidR="00F55A48" w:rsidRPr="003D6D1C">
        <w:rPr>
          <w:rFonts w:ascii="Garamond" w:hAnsi="Garamond"/>
          <w:sz w:val="22"/>
          <w:szCs w:val="22"/>
        </w:rPr>
        <w:t>eds</w:t>
      </w:r>
      <w:proofErr w:type="gramEnd"/>
      <w:r w:rsidR="00F55A48" w:rsidRPr="003D6D1C">
        <w:rPr>
          <w:rFonts w:ascii="Garamond" w:hAnsi="Garamond"/>
          <w:sz w:val="22"/>
          <w:szCs w:val="22"/>
        </w:rPr>
        <w:t>.  2004</w:t>
      </w:r>
      <w:r w:rsidRPr="003D6D1C">
        <w:rPr>
          <w:rFonts w:ascii="Garamond" w:hAnsi="Garamond"/>
          <w:sz w:val="22"/>
          <w:szCs w:val="22"/>
        </w:rPr>
        <w:t>.</w:t>
      </w:r>
    </w:p>
    <w:p w14:paraId="2F0040DF" w14:textId="1A212859" w:rsidR="00D67670" w:rsidRDefault="005F12F7" w:rsidP="00657843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“World Community and Democra</w:t>
      </w:r>
      <w:r w:rsidR="00AD1ED0" w:rsidRPr="003D6D1C">
        <w:rPr>
          <w:rFonts w:ascii="Garamond" w:hAnsi="Garamond"/>
          <w:sz w:val="22"/>
          <w:szCs w:val="22"/>
        </w:rPr>
        <w:t xml:space="preserve">cy: Is the State Obsolete?” In </w:t>
      </w:r>
      <w:r w:rsidRPr="003D6D1C">
        <w:rPr>
          <w:rFonts w:ascii="Garamond" w:hAnsi="Garamond"/>
          <w:i/>
          <w:sz w:val="22"/>
          <w:szCs w:val="22"/>
        </w:rPr>
        <w:t xml:space="preserve">Journal of Value Inquiry. </w:t>
      </w:r>
      <w:r w:rsidRPr="003D6D1C">
        <w:rPr>
          <w:rFonts w:ascii="Garamond" w:hAnsi="Garamond"/>
          <w:sz w:val="22"/>
          <w:szCs w:val="22"/>
        </w:rPr>
        <w:t>33: 99-108. 1999.</w:t>
      </w:r>
    </w:p>
    <w:p w14:paraId="7FB40A99" w14:textId="77777777" w:rsidR="00D962C7" w:rsidRDefault="00D962C7" w:rsidP="00D962C7">
      <w:pPr>
        <w:pStyle w:val="ListParagraph"/>
        <w:rPr>
          <w:rFonts w:ascii="Garamond" w:hAnsi="Garamond"/>
          <w:sz w:val="22"/>
          <w:szCs w:val="22"/>
        </w:rPr>
      </w:pPr>
    </w:p>
    <w:p w14:paraId="138E16B9" w14:textId="77777777" w:rsidR="00D962C7" w:rsidRPr="00D962C7" w:rsidRDefault="00D962C7" w:rsidP="00D962C7">
      <w:pPr>
        <w:rPr>
          <w:rFonts w:ascii="Garamond" w:hAnsi="Garamond"/>
          <w:sz w:val="22"/>
          <w:szCs w:val="22"/>
        </w:rPr>
      </w:pPr>
    </w:p>
    <w:p w14:paraId="543542F7" w14:textId="259DA0E9" w:rsidR="00F04DDC" w:rsidRPr="00972061" w:rsidRDefault="00972061" w:rsidP="0011633D">
      <w:pPr>
        <w:rPr>
          <w:rFonts w:ascii="Garamond" w:hAnsi="Garamond"/>
          <w:sz w:val="22"/>
          <w:szCs w:val="22"/>
        </w:rPr>
      </w:pPr>
      <w:r w:rsidRPr="00972061">
        <w:rPr>
          <w:rFonts w:ascii="Garamond" w:hAnsi="Garamond"/>
          <w:b/>
          <w:sz w:val="22"/>
          <w:szCs w:val="22"/>
        </w:rPr>
        <w:t>Public Interviews:</w:t>
      </w:r>
    </w:p>
    <w:p w14:paraId="7E3B3B4A" w14:textId="77777777" w:rsidR="00972061" w:rsidRDefault="00972061" w:rsidP="009242A3">
      <w:pPr>
        <w:pStyle w:val="ListParagraph"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“Philosophy and Social Change,” </w:t>
      </w:r>
      <w:r w:rsidRPr="00FB1804">
        <w:rPr>
          <w:rFonts w:ascii="Garamond" w:hAnsi="Garamond"/>
          <w:i/>
          <w:sz w:val="22"/>
          <w:szCs w:val="22"/>
        </w:rPr>
        <w:t>Philosophy Bakes Bread Podcast</w:t>
      </w:r>
      <w:r>
        <w:rPr>
          <w:rFonts w:ascii="Garamond" w:hAnsi="Garamond"/>
          <w:sz w:val="22"/>
          <w:szCs w:val="22"/>
        </w:rPr>
        <w:t xml:space="preserve">, Episode 47. </w:t>
      </w:r>
      <w:hyperlink r:id="rId10" w:history="1">
        <w:r w:rsidRPr="00FE7D71">
          <w:rPr>
            <w:rStyle w:val="Hyperlink"/>
            <w:rFonts w:ascii="Garamond" w:hAnsi="Garamond"/>
            <w:sz w:val="22"/>
            <w:szCs w:val="22"/>
          </w:rPr>
          <w:t>https://www.philosophersinamerica.com/2017/10/25/051-ep47-philosophy-and-social-change/</w:t>
        </w:r>
      </w:hyperlink>
    </w:p>
    <w:p w14:paraId="415E86D6" w14:textId="77777777" w:rsidR="00972061" w:rsidRDefault="00972061" w:rsidP="009242A3">
      <w:pPr>
        <w:pStyle w:val="ListParagraph"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FB1804">
        <w:rPr>
          <w:rFonts w:ascii="Garamond" w:hAnsi="Garamond"/>
          <w:sz w:val="22"/>
          <w:szCs w:val="22"/>
        </w:rPr>
        <w:t xml:space="preserve">“Prison Teaching and other forms of Civic Engagement” </w:t>
      </w:r>
      <w:r w:rsidRPr="00FB1804">
        <w:rPr>
          <w:rFonts w:ascii="Garamond" w:hAnsi="Garamond"/>
          <w:i/>
          <w:sz w:val="22"/>
          <w:szCs w:val="22"/>
        </w:rPr>
        <w:t>Engaged Philosophers Blog</w:t>
      </w:r>
      <w:r w:rsidRPr="00FB1804">
        <w:rPr>
          <w:rFonts w:ascii="Garamond" w:hAnsi="Garamond"/>
          <w:sz w:val="22"/>
          <w:szCs w:val="22"/>
        </w:rPr>
        <w:t xml:space="preserve">, October 20, 2016. </w:t>
      </w:r>
      <w:hyperlink r:id="rId11" w:history="1">
        <w:r w:rsidRPr="00FE7D71">
          <w:rPr>
            <w:rStyle w:val="Hyperlink"/>
            <w:rFonts w:ascii="Garamond" w:hAnsi="Garamond"/>
            <w:sz w:val="22"/>
            <w:szCs w:val="22"/>
          </w:rPr>
          <w:t>http://www.engagedphilosophy.com/2016/10/20/nancy-mchugh/</w:t>
        </w:r>
      </w:hyperlink>
    </w:p>
    <w:p w14:paraId="62678A72" w14:textId="77777777" w:rsidR="00972061" w:rsidRPr="00FB1804" w:rsidRDefault="00972061" w:rsidP="009242A3">
      <w:pPr>
        <w:pStyle w:val="ListParagraph"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FB1804">
        <w:rPr>
          <w:rFonts w:ascii="Garamond" w:hAnsi="Garamond"/>
          <w:sz w:val="22"/>
          <w:szCs w:val="22"/>
        </w:rPr>
        <w:t xml:space="preserve">“Philosophy Beyond the Academy,” </w:t>
      </w:r>
      <w:r w:rsidRPr="00FB1804">
        <w:rPr>
          <w:rFonts w:ascii="Garamond" w:hAnsi="Garamond"/>
          <w:i/>
          <w:sz w:val="22"/>
          <w:szCs w:val="22"/>
        </w:rPr>
        <w:t>Free Range Philosophers</w:t>
      </w:r>
      <w:r w:rsidRPr="00FB1804">
        <w:rPr>
          <w:rFonts w:ascii="Garamond" w:hAnsi="Garamond"/>
          <w:sz w:val="22"/>
          <w:szCs w:val="22"/>
        </w:rPr>
        <w:t xml:space="preserve">, August 21, 2016, </w:t>
      </w:r>
      <w:hyperlink r:id="rId12" w:history="1">
        <w:r w:rsidRPr="00FB1804">
          <w:rPr>
            <w:rStyle w:val="Hyperlink"/>
            <w:rFonts w:ascii="Garamond" w:hAnsi="Garamond"/>
            <w:sz w:val="22"/>
            <w:szCs w:val="22"/>
          </w:rPr>
          <w:t>https://freerangephilosophers.com/2016/08/21/nancy-mchugh/</w:t>
        </w:r>
      </w:hyperlink>
    </w:p>
    <w:p w14:paraId="393714ED" w14:textId="77777777" w:rsidR="00972061" w:rsidRDefault="00972061" w:rsidP="009242A3">
      <w:pPr>
        <w:pStyle w:val="ListParagraph"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FB1804">
        <w:rPr>
          <w:rFonts w:ascii="Garamond" w:hAnsi="Garamond"/>
          <w:sz w:val="22"/>
          <w:szCs w:val="22"/>
        </w:rPr>
        <w:t>“Food Fear,” Access Utah, Utah Public Radio, National Public Radio March 26, 2015</w:t>
      </w:r>
      <w:r>
        <w:rPr>
          <w:rFonts w:ascii="Garamond" w:hAnsi="Garamond"/>
          <w:sz w:val="22"/>
          <w:szCs w:val="22"/>
        </w:rPr>
        <w:t xml:space="preserve">, </w:t>
      </w:r>
      <w:hyperlink r:id="rId13" w:history="1">
        <w:r w:rsidRPr="00FE7D71">
          <w:rPr>
            <w:rStyle w:val="Hyperlink"/>
            <w:rFonts w:ascii="Garamond" w:hAnsi="Garamond"/>
            <w:sz w:val="22"/>
            <w:szCs w:val="22"/>
          </w:rPr>
          <w:t>http://www.upr.org/post/food-fear-thursdays-access-utah</w:t>
        </w:r>
      </w:hyperlink>
    </w:p>
    <w:p w14:paraId="23131B05" w14:textId="77777777" w:rsidR="00D67670" w:rsidRPr="003D6D1C" w:rsidRDefault="00D67670" w:rsidP="008A7689">
      <w:pPr>
        <w:rPr>
          <w:rFonts w:ascii="Garamond" w:hAnsi="Garamond"/>
          <w:sz w:val="22"/>
          <w:szCs w:val="22"/>
        </w:rPr>
      </w:pPr>
    </w:p>
    <w:p w14:paraId="06BCCA1C" w14:textId="0515A1FF" w:rsidR="00AD1ED0" w:rsidRPr="003D6D1C" w:rsidRDefault="00AD1ED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 </w:t>
      </w:r>
      <w:r w:rsidR="00657843" w:rsidRPr="003D6D1C">
        <w:rPr>
          <w:rFonts w:ascii="Garamond" w:hAnsi="Garamond"/>
          <w:b/>
          <w:sz w:val="22"/>
          <w:szCs w:val="22"/>
        </w:rPr>
        <w:t>Book</w:t>
      </w:r>
      <w:r w:rsidR="00657843" w:rsidRPr="003D6D1C">
        <w:rPr>
          <w:rFonts w:ascii="Garamond" w:hAnsi="Garamond"/>
          <w:sz w:val="22"/>
          <w:szCs w:val="22"/>
        </w:rPr>
        <w:t xml:space="preserve"> </w:t>
      </w:r>
      <w:r w:rsidRPr="003D6D1C">
        <w:rPr>
          <w:rFonts w:ascii="Garamond" w:hAnsi="Garamond"/>
          <w:b/>
          <w:sz w:val="22"/>
          <w:szCs w:val="22"/>
        </w:rPr>
        <w:t>Reviews:</w:t>
      </w:r>
    </w:p>
    <w:p w14:paraId="65F7F5F2" w14:textId="74B7B6C4" w:rsidR="004E0AED" w:rsidRDefault="004E0AED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Linda Barclay’s </w:t>
      </w:r>
      <w:r w:rsidRPr="004E0AED">
        <w:rPr>
          <w:rFonts w:ascii="Garamond" w:hAnsi="Garamond"/>
          <w:i/>
          <w:sz w:val="22"/>
          <w:szCs w:val="22"/>
          <w:u w:val="single"/>
        </w:rPr>
        <w:t>Disability with Dignity: Justice, Human Rights and Equal Status</w:t>
      </w:r>
      <w:r w:rsidRPr="004E0AED">
        <w:rPr>
          <w:rFonts w:ascii="Garamond" w:hAnsi="Garamond"/>
          <w:i/>
          <w:sz w:val="22"/>
          <w:szCs w:val="22"/>
        </w:rPr>
        <w:t>, Journal of Moral Philosophy</w:t>
      </w:r>
      <w:r>
        <w:rPr>
          <w:rFonts w:ascii="Garamond" w:hAnsi="Garamond"/>
          <w:sz w:val="22"/>
          <w:szCs w:val="22"/>
        </w:rPr>
        <w:t>, forthcoming.</w:t>
      </w:r>
    </w:p>
    <w:p w14:paraId="6C501705" w14:textId="1B2CD741" w:rsidR="007F5F94" w:rsidRPr="003D6D1C" w:rsidRDefault="007F5F94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Naomi Zack’s </w:t>
      </w:r>
      <w:r w:rsidRPr="003D6D1C">
        <w:rPr>
          <w:rFonts w:ascii="Garamond" w:hAnsi="Garamond"/>
          <w:sz w:val="22"/>
          <w:szCs w:val="22"/>
          <w:u w:val="single"/>
        </w:rPr>
        <w:t>Applicative Justice: A Pragmatic Empirical Approach to Racial Injustice</w:t>
      </w:r>
      <w:r w:rsidRPr="003D6D1C">
        <w:rPr>
          <w:rFonts w:ascii="Garamond" w:hAnsi="Garamond"/>
          <w:sz w:val="22"/>
          <w:szCs w:val="22"/>
        </w:rPr>
        <w:t xml:space="preserve">, </w:t>
      </w:r>
      <w:r w:rsidRPr="003D6D1C">
        <w:rPr>
          <w:rFonts w:ascii="Garamond" w:hAnsi="Garamond"/>
          <w:i/>
          <w:sz w:val="22"/>
          <w:szCs w:val="22"/>
        </w:rPr>
        <w:t xml:space="preserve">Hypatia: Reviews Online. </w:t>
      </w:r>
      <w:r w:rsidRPr="003D6D1C">
        <w:rPr>
          <w:rFonts w:ascii="Garamond" w:hAnsi="Garamond"/>
          <w:sz w:val="22"/>
          <w:szCs w:val="22"/>
        </w:rPr>
        <w:t xml:space="preserve">September 2016. </w:t>
      </w:r>
    </w:p>
    <w:p w14:paraId="5386BE45" w14:textId="2BBEBDCE" w:rsidR="00AD1ED0" w:rsidRPr="003D6D1C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“Mary </w:t>
      </w:r>
      <w:proofErr w:type="spellStart"/>
      <w:r w:rsidRPr="003D6D1C">
        <w:rPr>
          <w:rFonts w:ascii="Garamond" w:hAnsi="Garamond"/>
          <w:sz w:val="22"/>
          <w:szCs w:val="22"/>
        </w:rPr>
        <w:t>Bloodsworth</w:t>
      </w:r>
      <w:proofErr w:type="spellEnd"/>
      <w:r w:rsidRPr="003D6D1C">
        <w:rPr>
          <w:rFonts w:ascii="Garamond" w:hAnsi="Garamond"/>
          <w:sz w:val="22"/>
          <w:szCs w:val="22"/>
        </w:rPr>
        <w:t xml:space="preserve">-Lugo’s </w:t>
      </w:r>
      <w:r w:rsidRPr="003D6D1C">
        <w:rPr>
          <w:rFonts w:ascii="Garamond" w:hAnsi="Garamond"/>
          <w:sz w:val="22"/>
          <w:szCs w:val="22"/>
          <w:u w:val="single"/>
        </w:rPr>
        <w:t>In-Between Bodies: Sexual Difference, Race and Sexuality</w:t>
      </w:r>
      <w:r w:rsidRPr="003D6D1C">
        <w:rPr>
          <w:rFonts w:ascii="Garamond" w:hAnsi="Garamond"/>
          <w:sz w:val="22"/>
          <w:szCs w:val="22"/>
        </w:rPr>
        <w:t xml:space="preserve">”, </w:t>
      </w:r>
      <w:r w:rsidRPr="003D6D1C">
        <w:rPr>
          <w:rFonts w:ascii="Garamond" w:hAnsi="Garamond"/>
          <w:i/>
          <w:sz w:val="22"/>
          <w:szCs w:val="22"/>
        </w:rPr>
        <w:t xml:space="preserve">Hypatia </w:t>
      </w:r>
      <w:r w:rsidR="0069128D" w:rsidRPr="003D6D1C">
        <w:rPr>
          <w:rFonts w:ascii="Garamond" w:hAnsi="Garamond"/>
          <w:sz w:val="22"/>
          <w:szCs w:val="22"/>
        </w:rPr>
        <w:t xml:space="preserve">24:3, </w:t>
      </w:r>
      <w:proofErr w:type="gramStart"/>
      <w:r w:rsidR="0069128D" w:rsidRPr="003D6D1C">
        <w:rPr>
          <w:rFonts w:ascii="Garamond" w:hAnsi="Garamond"/>
          <w:sz w:val="22"/>
          <w:szCs w:val="22"/>
        </w:rPr>
        <w:t>Summer</w:t>
      </w:r>
      <w:proofErr w:type="gramEnd"/>
      <w:r w:rsidR="0069128D" w:rsidRPr="003D6D1C">
        <w:rPr>
          <w:rFonts w:ascii="Garamond" w:hAnsi="Garamond"/>
          <w:sz w:val="22"/>
          <w:szCs w:val="22"/>
        </w:rPr>
        <w:t xml:space="preserve"> 2009.</w:t>
      </w:r>
    </w:p>
    <w:p w14:paraId="382AF3C9" w14:textId="1B98F4EF" w:rsidR="00AD1ED0" w:rsidRPr="003D6D1C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“</w:t>
      </w:r>
      <w:r w:rsidR="0069128D" w:rsidRPr="003D6D1C">
        <w:rPr>
          <w:rFonts w:ascii="Garamond" w:hAnsi="Garamond"/>
          <w:sz w:val="22"/>
          <w:szCs w:val="22"/>
        </w:rPr>
        <w:t xml:space="preserve">Leonard Harris, </w:t>
      </w:r>
      <w:r w:rsidR="0069128D" w:rsidRPr="003D6D1C">
        <w:rPr>
          <w:rFonts w:ascii="Garamond" w:hAnsi="Garamond"/>
          <w:color w:val="262626"/>
          <w:sz w:val="22"/>
          <w:szCs w:val="22"/>
        </w:rPr>
        <w:t xml:space="preserve">Anne Waters and Scott Pratt’s </w:t>
      </w:r>
      <w:r w:rsidRPr="003D6D1C">
        <w:rPr>
          <w:rFonts w:ascii="Garamond" w:hAnsi="Garamond"/>
          <w:sz w:val="22"/>
          <w:szCs w:val="22"/>
          <w:u w:val="single"/>
        </w:rPr>
        <w:t>American Philosophies</w:t>
      </w:r>
      <w:r w:rsidRPr="003D6D1C">
        <w:rPr>
          <w:rFonts w:ascii="Garamond" w:hAnsi="Garamond"/>
          <w:sz w:val="22"/>
          <w:szCs w:val="22"/>
        </w:rPr>
        <w:t xml:space="preserve">.” </w:t>
      </w:r>
      <w:r w:rsidRPr="003D6D1C">
        <w:rPr>
          <w:rFonts w:ascii="Garamond" w:hAnsi="Garamond"/>
          <w:i/>
          <w:sz w:val="22"/>
          <w:szCs w:val="22"/>
        </w:rPr>
        <w:t>Hypatia</w:t>
      </w:r>
      <w:r w:rsidRPr="003D6D1C">
        <w:rPr>
          <w:rFonts w:ascii="Garamond" w:hAnsi="Garamond"/>
          <w:sz w:val="22"/>
          <w:szCs w:val="22"/>
        </w:rPr>
        <w:t>.  19:2, Spring 2004.</w:t>
      </w:r>
    </w:p>
    <w:p w14:paraId="3C11545D" w14:textId="77777777" w:rsidR="00AD1ED0" w:rsidRPr="003D6D1C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“Sandra </w:t>
      </w:r>
      <w:proofErr w:type="spellStart"/>
      <w:r w:rsidRPr="003D6D1C">
        <w:rPr>
          <w:rFonts w:ascii="Garamond" w:hAnsi="Garamond"/>
          <w:sz w:val="22"/>
          <w:szCs w:val="22"/>
        </w:rPr>
        <w:t>Bartky</w:t>
      </w:r>
      <w:proofErr w:type="spellEnd"/>
      <w:r w:rsidRPr="003D6D1C">
        <w:rPr>
          <w:rFonts w:ascii="Garamond" w:hAnsi="Garamond"/>
          <w:sz w:val="22"/>
          <w:szCs w:val="22"/>
        </w:rPr>
        <w:t>:</w:t>
      </w:r>
      <w:r w:rsidRPr="003D6D1C">
        <w:rPr>
          <w:rFonts w:ascii="Garamond" w:hAnsi="Garamond"/>
          <w:sz w:val="22"/>
          <w:szCs w:val="22"/>
          <w:u w:val="single"/>
        </w:rPr>
        <w:t xml:space="preserve"> Femininity and Domination</w:t>
      </w:r>
      <w:r w:rsidRPr="003D6D1C">
        <w:rPr>
          <w:rFonts w:ascii="Garamond" w:hAnsi="Garamond"/>
          <w:sz w:val="22"/>
          <w:szCs w:val="22"/>
        </w:rPr>
        <w:t xml:space="preserve">.” In </w:t>
      </w:r>
      <w:r w:rsidRPr="003D6D1C">
        <w:rPr>
          <w:rFonts w:ascii="Garamond" w:hAnsi="Garamond"/>
          <w:sz w:val="22"/>
          <w:szCs w:val="22"/>
          <w:u w:val="single"/>
        </w:rPr>
        <w:t>Feminist Writers</w:t>
      </w:r>
      <w:r w:rsidRPr="003D6D1C">
        <w:rPr>
          <w:rFonts w:ascii="Garamond" w:hAnsi="Garamond"/>
          <w:sz w:val="22"/>
          <w:szCs w:val="22"/>
        </w:rPr>
        <w:t xml:space="preserve">.  Edited by Pamela </w:t>
      </w:r>
      <w:proofErr w:type="spellStart"/>
      <w:r w:rsidRPr="003D6D1C">
        <w:rPr>
          <w:rFonts w:ascii="Garamond" w:hAnsi="Garamond"/>
          <w:sz w:val="22"/>
          <w:szCs w:val="22"/>
        </w:rPr>
        <w:t>Kester</w:t>
      </w:r>
      <w:proofErr w:type="spellEnd"/>
      <w:r w:rsidRPr="003D6D1C">
        <w:rPr>
          <w:rFonts w:ascii="Garamond" w:hAnsi="Garamond"/>
          <w:sz w:val="22"/>
          <w:szCs w:val="22"/>
        </w:rPr>
        <w:t>-Shelton, St. James Press. 1998.</w:t>
      </w:r>
      <w:r w:rsidRPr="003D6D1C">
        <w:rPr>
          <w:rFonts w:ascii="Garamond" w:hAnsi="Garamond"/>
          <w:sz w:val="22"/>
          <w:szCs w:val="22"/>
        </w:rPr>
        <w:tab/>
      </w:r>
    </w:p>
    <w:p w14:paraId="7FDE39B1" w14:textId="39D1E2CF" w:rsidR="00AD1ED0" w:rsidRPr="003D6D1C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“Bonnie </w:t>
      </w:r>
      <w:proofErr w:type="spellStart"/>
      <w:r w:rsidRPr="003D6D1C">
        <w:rPr>
          <w:rFonts w:ascii="Garamond" w:hAnsi="Garamond"/>
          <w:sz w:val="22"/>
          <w:szCs w:val="22"/>
        </w:rPr>
        <w:t>Spanier’s</w:t>
      </w:r>
      <w:proofErr w:type="spellEnd"/>
      <w:r w:rsidRPr="003D6D1C">
        <w:rPr>
          <w:rFonts w:ascii="Garamond" w:hAnsi="Garamond"/>
          <w:sz w:val="22"/>
          <w:szCs w:val="22"/>
        </w:rPr>
        <w:t xml:space="preserve"> </w:t>
      </w:r>
      <w:proofErr w:type="spellStart"/>
      <w:r w:rsidRPr="003D6D1C">
        <w:rPr>
          <w:rFonts w:ascii="Garamond" w:hAnsi="Garamond"/>
          <w:sz w:val="22"/>
          <w:szCs w:val="22"/>
          <w:u w:val="single"/>
        </w:rPr>
        <w:t>Im</w:t>
      </w:r>
      <w:proofErr w:type="spellEnd"/>
      <w:r w:rsidRPr="003D6D1C">
        <w:rPr>
          <w:rFonts w:ascii="Garamond" w:hAnsi="Garamond"/>
          <w:sz w:val="22"/>
          <w:szCs w:val="22"/>
          <w:u w:val="single"/>
        </w:rPr>
        <w:t>/partial Science</w:t>
      </w:r>
      <w:r w:rsidRPr="003D6D1C">
        <w:rPr>
          <w:rFonts w:ascii="Garamond" w:hAnsi="Garamond"/>
          <w:sz w:val="22"/>
          <w:szCs w:val="22"/>
        </w:rPr>
        <w:t xml:space="preserve">.” </w:t>
      </w:r>
      <w:r w:rsidRPr="003D6D1C">
        <w:rPr>
          <w:rFonts w:ascii="Garamond" w:hAnsi="Garamond"/>
          <w:i/>
          <w:sz w:val="22"/>
          <w:szCs w:val="22"/>
        </w:rPr>
        <w:t>A</w:t>
      </w:r>
      <w:r w:rsidR="0069128D" w:rsidRPr="003D6D1C">
        <w:rPr>
          <w:rFonts w:ascii="Garamond" w:hAnsi="Garamond"/>
          <w:i/>
          <w:sz w:val="22"/>
          <w:szCs w:val="22"/>
        </w:rPr>
        <w:t xml:space="preserve">merican </w:t>
      </w:r>
      <w:r w:rsidRPr="003D6D1C">
        <w:rPr>
          <w:rFonts w:ascii="Garamond" w:hAnsi="Garamond"/>
          <w:i/>
          <w:sz w:val="22"/>
          <w:szCs w:val="22"/>
        </w:rPr>
        <w:t>P</w:t>
      </w:r>
      <w:r w:rsidR="0069128D" w:rsidRPr="003D6D1C">
        <w:rPr>
          <w:rFonts w:ascii="Garamond" w:hAnsi="Garamond"/>
          <w:i/>
          <w:sz w:val="22"/>
          <w:szCs w:val="22"/>
        </w:rPr>
        <w:t xml:space="preserve">hilosophical </w:t>
      </w:r>
      <w:r w:rsidRPr="003D6D1C">
        <w:rPr>
          <w:rFonts w:ascii="Garamond" w:hAnsi="Garamond"/>
          <w:i/>
          <w:sz w:val="22"/>
          <w:szCs w:val="22"/>
        </w:rPr>
        <w:t>A</w:t>
      </w:r>
      <w:r w:rsidR="0069128D" w:rsidRPr="003D6D1C">
        <w:rPr>
          <w:rFonts w:ascii="Garamond" w:hAnsi="Garamond"/>
          <w:i/>
          <w:sz w:val="22"/>
          <w:szCs w:val="22"/>
        </w:rPr>
        <w:t>ssociation</w:t>
      </w:r>
      <w:r w:rsidRPr="003D6D1C">
        <w:rPr>
          <w:rFonts w:ascii="Garamond" w:hAnsi="Garamond"/>
          <w:i/>
          <w:sz w:val="22"/>
          <w:szCs w:val="22"/>
        </w:rPr>
        <w:t xml:space="preserve"> Newsletter </w:t>
      </w:r>
      <w:r w:rsidRPr="003D6D1C">
        <w:rPr>
          <w:rFonts w:ascii="Garamond" w:hAnsi="Garamond"/>
          <w:sz w:val="22"/>
          <w:szCs w:val="22"/>
        </w:rPr>
        <w:t>96, No. 2, 1997.</w:t>
      </w:r>
    </w:p>
    <w:p w14:paraId="13A246E7" w14:textId="77777777" w:rsidR="00AD1ED0" w:rsidRPr="003D6D1C" w:rsidRDefault="00AD1ED0" w:rsidP="008A7689">
      <w:pPr>
        <w:rPr>
          <w:rFonts w:ascii="Garamond" w:hAnsi="Garamond"/>
          <w:sz w:val="22"/>
          <w:szCs w:val="22"/>
        </w:rPr>
      </w:pPr>
    </w:p>
    <w:p w14:paraId="42326377" w14:textId="29F467F0" w:rsidR="003F522B" w:rsidRPr="003D6D1C" w:rsidRDefault="00173123" w:rsidP="00657843">
      <w:p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Papers Presented and Panels:</w:t>
      </w:r>
    </w:p>
    <w:p w14:paraId="2E936C74" w14:textId="6492DE7A" w:rsidR="00F87834" w:rsidRPr="008D5047" w:rsidRDefault="008D5047" w:rsidP="008D5047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/>
          <w:b/>
          <w:color w:val="000000"/>
        </w:rPr>
      </w:pPr>
      <w:r w:rsidRPr="008D5047">
        <w:rPr>
          <w:rFonts w:ascii="Garamond" w:hAnsi="Garamond"/>
          <w:sz w:val="22"/>
          <w:szCs w:val="22"/>
        </w:rPr>
        <w:t>Response to José Medina’s Linder Lecture “</w:t>
      </w:r>
      <w:r w:rsidRPr="008D5047">
        <w:rPr>
          <w:rFonts w:ascii="Garamond" w:hAnsi="Garamond"/>
          <w:color w:val="000000"/>
          <w:sz w:val="22"/>
          <w:szCs w:val="22"/>
        </w:rPr>
        <w:t>Capital Vices, Institutional Failures, and Epistemic Neglect in a County Jail</w:t>
      </w:r>
      <w:r w:rsidR="00F87834" w:rsidRPr="008D5047">
        <w:rPr>
          <w:rFonts w:ascii="Garamond" w:hAnsi="Garamond"/>
          <w:sz w:val="22"/>
          <w:szCs w:val="22"/>
        </w:rPr>
        <w:t>, Wooster College</w:t>
      </w:r>
      <w:r>
        <w:rPr>
          <w:rFonts w:ascii="Garamond" w:hAnsi="Garamond"/>
          <w:sz w:val="22"/>
          <w:szCs w:val="22"/>
        </w:rPr>
        <w:t xml:space="preserve"> (Invited respondent).</w:t>
      </w:r>
    </w:p>
    <w:p w14:paraId="35B58E33" w14:textId="7112B1A3" w:rsidR="004253C6" w:rsidRDefault="004253C6" w:rsidP="00A86908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“Workshop on Community Engaged Public Philosophy,” Summer Institute on American Philosophy, University of Dayton, 2019.</w:t>
      </w:r>
    </w:p>
    <w:p w14:paraId="6E73180E" w14:textId="031E4B81" w:rsidR="00A86908" w:rsidRPr="00A86908" w:rsidRDefault="00A86908" w:rsidP="00A86908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A86908">
        <w:rPr>
          <w:rFonts w:ascii="Garamond" w:hAnsi="Garamond"/>
          <w:i/>
          <w:sz w:val="22"/>
          <w:szCs w:val="22"/>
        </w:rPr>
        <w:t>“Epistemic Deadspace: Trans Women Prisoners, Politics, and Place”</w:t>
      </w:r>
      <w:r>
        <w:rPr>
          <w:rFonts w:ascii="Garamond" w:hAnsi="Garamond"/>
          <w:sz w:val="22"/>
          <w:szCs w:val="22"/>
        </w:rPr>
        <w:t>, National Women’s Studies Association, San Francisco, CA, 2019.</w:t>
      </w:r>
    </w:p>
    <w:p w14:paraId="6C3B5BA0" w14:textId="10EEDFCC" w:rsidR="00A86908" w:rsidRDefault="00A86908" w:rsidP="00031C1D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A86908">
        <w:rPr>
          <w:rFonts w:ascii="Garamond" w:hAnsi="Garamond"/>
          <w:i/>
          <w:sz w:val="22"/>
          <w:szCs w:val="22"/>
        </w:rPr>
        <w:t>Epistemic Deadspace: Prisoners, Politics and Place: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The Bled Epistemology Conference, Bled, </w:t>
      </w:r>
      <w:proofErr w:type="spellStart"/>
      <w:r>
        <w:rPr>
          <w:rFonts w:ascii="Garamond" w:hAnsi="Garamond"/>
          <w:sz w:val="22"/>
          <w:szCs w:val="22"/>
        </w:rPr>
        <w:t>Slovania</w:t>
      </w:r>
      <w:proofErr w:type="spellEnd"/>
      <w:r>
        <w:rPr>
          <w:rFonts w:ascii="Garamond" w:hAnsi="Garamond"/>
          <w:sz w:val="22"/>
          <w:szCs w:val="22"/>
        </w:rPr>
        <w:t>, 2019.</w:t>
      </w:r>
      <w:r w:rsidR="00F5328C">
        <w:rPr>
          <w:rFonts w:ascii="Garamond" w:hAnsi="Garamond"/>
          <w:sz w:val="22"/>
          <w:szCs w:val="22"/>
        </w:rPr>
        <w:t xml:space="preserve"> (Invited)</w:t>
      </w:r>
    </w:p>
    <w:p w14:paraId="0A2D4C8E" w14:textId="5C145834" w:rsidR="006915D6" w:rsidRPr="004253C6" w:rsidRDefault="006915D6" w:rsidP="00031C1D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proofErr w:type="spellStart"/>
      <w:r w:rsidRPr="006915D6">
        <w:rPr>
          <w:rFonts w:ascii="Garamond" w:hAnsi="Garamond"/>
          <w:i/>
          <w:sz w:val="22"/>
          <w:szCs w:val="22"/>
        </w:rPr>
        <w:t>Coss</w:t>
      </w:r>
      <w:proofErr w:type="spellEnd"/>
      <w:r w:rsidRPr="006915D6">
        <w:rPr>
          <w:rFonts w:ascii="Garamond" w:hAnsi="Garamond"/>
          <w:i/>
          <w:sz w:val="22"/>
          <w:szCs w:val="22"/>
        </w:rPr>
        <w:t xml:space="preserve"> </w:t>
      </w:r>
      <w:r w:rsidR="003533FF">
        <w:rPr>
          <w:rFonts w:ascii="Garamond" w:hAnsi="Garamond"/>
          <w:i/>
          <w:sz w:val="22"/>
          <w:szCs w:val="22"/>
        </w:rPr>
        <w:t>Dialogues</w:t>
      </w:r>
      <w:r w:rsidRPr="006915D6">
        <w:rPr>
          <w:rFonts w:ascii="Garamond" w:hAnsi="Garamond"/>
          <w:i/>
          <w:sz w:val="22"/>
          <w:szCs w:val="22"/>
        </w:rPr>
        <w:t xml:space="preserve"> Invited Respondent</w:t>
      </w:r>
      <w:r w:rsidR="003533FF">
        <w:rPr>
          <w:rFonts w:ascii="Garamond" w:hAnsi="Garamond"/>
          <w:i/>
          <w:sz w:val="22"/>
          <w:szCs w:val="22"/>
        </w:rPr>
        <w:t xml:space="preserve"> to</w:t>
      </w:r>
      <w:r>
        <w:rPr>
          <w:rFonts w:ascii="Garamond" w:hAnsi="Garamond"/>
          <w:i/>
          <w:sz w:val="22"/>
          <w:szCs w:val="22"/>
        </w:rPr>
        <w:t xml:space="preserve"> Patricia Hill Collins</w:t>
      </w:r>
      <w:r w:rsidR="003533FF">
        <w:rPr>
          <w:rFonts w:ascii="Garamond" w:hAnsi="Garamond"/>
          <w:sz w:val="22"/>
          <w:szCs w:val="22"/>
        </w:rPr>
        <w:t>, Society for the Advancement of American Philosophy</w:t>
      </w:r>
      <w:r w:rsidR="004253C6">
        <w:rPr>
          <w:rFonts w:ascii="Garamond" w:hAnsi="Garamond"/>
          <w:sz w:val="22"/>
          <w:szCs w:val="22"/>
        </w:rPr>
        <w:t xml:space="preserve"> Conference</w:t>
      </w:r>
      <w:r w:rsidR="003533FF">
        <w:rPr>
          <w:rFonts w:ascii="Garamond" w:hAnsi="Garamond"/>
          <w:sz w:val="22"/>
          <w:szCs w:val="22"/>
        </w:rPr>
        <w:t xml:space="preserve">, March 2019. </w:t>
      </w:r>
      <w:r w:rsidR="00F5328C">
        <w:rPr>
          <w:rFonts w:ascii="Garamond" w:hAnsi="Garamond"/>
          <w:sz w:val="22"/>
          <w:szCs w:val="22"/>
        </w:rPr>
        <w:t>(Invited</w:t>
      </w:r>
      <w:r w:rsidR="00BC36D6">
        <w:rPr>
          <w:rFonts w:ascii="Garamond" w:hAnsi="Garamond"/>
          <w:sz w:val="22"/>
          <w:szCs w:val="22"/>
        </w:rPr>
        <w:t xml:space="preserve"> respondent</w:t>
      </w:r>
      <w:r w:rsidR="00F5328C">
        <w:rPr>
          <w:rFonts w:ascii="Garamond" w:hAnsi="Garamond"/>
          <w:sz w:val="22"/>
          <w:szCs w:val="22"/>
        </w:rPr>
        <w:t>)</w:t>
      </w:r>
    </w:p>
    <w:p w14:paraId="7535AC8D" w14:textId="75510419" w:rsidR="004253C6" w:rsidRPr="006915D6" w:rsidRDefault="004253C6" w:rsidP="00031C1D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“Measuring the Impact of Public Philosophy,” Society for Philosophers in America, Society for the Advancement of American Philosophy Conference, March 2019. </w:t>
      </w:r>
    </w:p>
    <w:p w14:paraId="7399B1B7" w14:textId="7D1CF74A" w:rsidR="00031C1D" w:rsidRPr="00031C1D" w:rsidRDefault="00031C1D" w:rsidP="00031C1D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031C1D">
        <w:rPr>
          <w:rFonts w:ascii="Garamond" w:hAnsi="Garamond"/>
          <w:i/>
          <w:sz w:val="22"/>
          <w:szCs w:val="22"/>
        </w:rPr>
        <w:t>Lorraine Code: Thinking Responsibly, Thinking Ecologically</w:t>
      </w:r>
      <w:r>
        <w:rPr>
          <w:rFonts w:ascii="Garamond" w:hAnsi="Garamond"/>
          <w:sz w:val="22"/>
          <w:szCs w:val="22"/>
        </w:rPr>
        <w:t xml:space="preserve">, Association for Feminist Epistemology, Metaphysics, Methodology and Science Studies, Oregon State University, </w:t>
      </w:r>
      <w:proofErr w:type="spellStart"/>
      <w:r>
        <w:rPr>
          <w:rFonts w:ascii="Garamond" w:hAnsi="Garamond"/>
          <w:sz w:val="22"/>
          <w:szCs w:val="22"/>
        </w:rPr>
        <w:t>Corvalias</w:t>
      </w:r>
      <w:proofErr w:type="spellEnd"/>
      <w:r>
        <w:rPr>
          <w:rFonts w:ascii="Garamond" w:hAnsi="Garamond"/>
          <w:sz w:val="22"/>
          <w:szCs w:val="22"/>
        </w:rPr>
        <w:t xml:space="preserve">, OR, plenary roundtable, August 2018. </w:t>
      </w:r>
    </w:p>
    <w:p w14:paraId="697E9587" w14:textId="4E50249E" w:rsidR="00031C1D" w:rsidRDefault="00031C1D" w:rsidP="00031C1D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031C1D">
        <w:rPr>
          <w:rFonts w:ascii="Garamond" w:hAnsi="Garamond"/>
          <w:i/>
          <w:sz w:val="22"/>
          <w:szCs w:val="22"/>
        </w:rPr>
        <w:t xml:space="preserve">HealthHARM, Not </w:t>
      </w:r>
      <w:proofErr w:type="spellStart"/>
      <w:r w:rsidRPr="00031C1D">
        <w:rPr>
          <w:rFonts w:ascii="Garamond" w:hAnsi="Garamond"/>
          <w:i/>
          <w:sz w:val="22"/>
          <w:szCs w:val="22"/>
        </w:rPr>
        <w:t>HealthCARE</w:t>
      </w:r>
      <w:proofErr w:type="spellEnd"/>
      <w:r w:rsidRPr="00031C1D">
        <w:rPr>
          <w:rFonts w:ascii="Garamond" w:hAnsi="Garamond"/>
          <w:i/>
          <w:sz w:val="22"/>
          <w:szCs w:val="22"/>
        </w:rPr>
        <w:t>: forced sterilization as institutionalized and embodied epistemic injustice</w:t>
      </w:r>
      <w:r>
        <w:rPr>
          <w:rFonts w:ascii="Garamond" w:hAnsi="Garamond"/>
          <w:sz w:val="22"/>
          <w:szCs w:val="22"/>
        </w:rPr>
        <w:t xml:space="preserve">, National American Society for Social Philosophy, Oakland University, Oakland, MI, July 2018. </w:t>
      </w:r>
    </w:p>
    <w:p w14:paraId="1A3B04B6" w14:textId="6B7AA8FC" w:rsidR="00051C9C" w:rsidRPr="00031C1D" w:rsidRDefault="00051C9C" w:rsidP="00031C1D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The Alternatives to the Alternative: commentary on Paul Thompson’s </w:t>
      </w:r>
      <w:r>
        <w:rPr>
          <w:rFonts w:ascii="Garamond" w:hAnsi="Garamond"/>
          <w:i/>
          <w:sz w:val="22"/>
          <w:szCs w:val="22"/>
          <w:u w:val="single"/>
        </w:rPr>
        <w:t>Spirit of the Soil</w:t>
      </w:r>
      <w:r>
        <w:rPr>
          <w:rFonts w:ascii="Garamond" w:hAnsi="Garamond"/>
          <w:sz w:val="22"/>
          <w:szCs w:val="22"/>
          <w:u w:val="single"/>
        </w:rPr>
        <w:t xml:space="preserve">, </w:t>
      </w:r>
      <w:r>
        <w:rPr>
          <w:rFonts w:ascii="Garamond" w:hAnsi="Garamond"/>
          <w:sz w:val="22"/>
          <w:szCs w:val="22"/>
        </w:rPr>
        <w:t xml:space="preserve">Summer Institute in American Philosophy, University of Dayton, July 2018. </w:t>
      </w:r>
      <w:r w:rsidR="00F5328C">
        <w:rPr>
          <w:rFonts w:ascii="Garamond" w:hAnsi="Garamond"/>
          <w:sz w:val="22"/>
          <w:szCs w:val="22"/>
        </w:rPr>
        <w:t>(Invited)</w:t>
      </w:r>
    </w:p>
    <w:p w14:paraId="2FC6B766" w14:textId="4025140A" w:rsidR="009A2ADE" w:rsidRDefault="00031C1D" w:rsidP="00991DC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Workshop: Teaching Philosophy in Prisons</w:t>
      </w:r>
      <w:r>
        <w:rPr>
          <w:rFonts w:ascii="Garamond" w:hAnsi="Garamond"/>
          <w:sz w:val="22"/>
          <w:szCs w:val="22"/>
        </w:rPr>
        <w:t xml:space="preserve">, The Public Philosophy Network, Boulder, CO, </w:t>
      </w:r>
      <w:proofErr w:type="gramStart"/>
      <w:r>
        <w:rPr>
          <w:rFonts w:ascii="Garamond" w:hAnsi="Garamond"/>
          <w:sz w:val="22"/>
          <w:szCs w:val="22"/>
        </w:rPr>
        <w:t>February</w:t>
      </w:r>
      <w:proofErr w:type="gramEnd"/>
      <w:r>
        <w:rPr>
          <w:rFonts w:ascii="Garamond" w:hAnsi="Garamond"/>
          <w:sz w:val="22"/>
          <w:szCs w:val="22"/>
        </w:rPr>
        <w:t xml:space="preserve"> 2018.</w:t>
      </w:r>
    </w:p>
    <w:p w14:paraId="43CB31AF" w14:textId="24335FEC" w:rsidR="00336F5E" w:rsidRPr="003D6D1C" w:rsidRDefault="00336F5E" w:rsidP="00991DC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An Epistemology of Incarceration: Constructing Knowing on the Inside</w:t>
      </w:r>
      <w:r w:rsidRPr="003D6D1C">
        <w:rPr>
          <w:rFonts w:ascii="Garamond" w:hAnsi="Garamond"/>
          <w:sz w:val="22"/>
          <w:szCs w:val="22"/>
        </w:rPr>
        <w:t>, Twenty Year Anniversary Conferen</w:t>
      </w:r>
      <w:r w:rsidR="002E7677">
        <w:rPr>
          <w:rFonts w:ascii="Garamond" w:hAnsi="Garamond"/>
          <w:sz w:val="22"/>
          <w:szCs w:val="22"/>
        </w:rPr>
        <w:t xml:space="preserve">ce Inside-Out Prison Exchange, </w:t>
      </w:r>
      <w:r w:rsidRPr="003D6D1C">
        <w:rPr>
          <w:rFonts w:ascii="Garamond" w:hAnsi="Garamond"/>
          <w:sz w:val="22"/>
          <w:szCs w:val="22"/>
        </w:rPr>
        <w:t xml:space="preserve">Temple University, Philadelphia, October 2017. </w:t>
      </w:r>
    </w:p>
    <w:p w14:paraId="28EA2AD4" w14:textId="14FBF69C" w:rsidR="00991DC2" w:rsidRPr="003D6D1C" w:rsidRDefault="00991DC2" w:rsidP="00991DC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Ending Life: Incarceration, health and institutional epistemic injustice</w:t>
      </w:r>
      <w:r w:rsidRPr="003D6D1C">
        <w:rPr>
          <w:rFonts w:ascii="Garamond" w:hAnsi="Garamond"/>
          <w:sz w:val="22"/>
          <w:szCs w:val="22"/>
        </w:rPr>
        <w:t xml:space="preserve">, National Association for Social and Political Philosophy, University of Illinois, Chicago, July 2017. </w:t>
      </w:r>
    </w:p>
    <w:p w14:paraId="4F0D40ED" w14:textId="69DD9D53" w:rsidR="00991DC2" w:rsidRPr="003D6D1C" w:rsidRDefault="00991DC2" w:rsidP="00991DC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A Life Sentence: Institutional Epistemic Injustice and Carceral Healthcare,</w:t>
      </w:r>
      <w:r w:rsidRPr="003D6D1C">
        <w:rPr>
          <w:rFonts w:ascii="Garamond" w:hAnsi="Garamond"/>
          <w:sz w:val="22"/>
          <w:szCs w:val="22"/>
        </w:rPr>
        <w:t xml:space="preserve"> The Philosophy of Incarceration and the Incarceration of Conference, Villanova University, </w:t>
      </w:r>
      <w:proofErr w:type="gramStart"/>
      <w:r w:rsidRPr="003D6D1C">
        <w:rPr>
          <w:rFonts w:ascii="Garamond" w:hAnsi="Garamond"/>
          <w:sz w:val="22"/>
          <w:szCs w:val="22"/>
        </w:rPr>
        <w:t>March</w:t>
      </w:r>
      <w:proofErr w:type="gramEnd"/>
      <w:r w:rsidRPr="003D6D1C">
        <w:rPr>
          <w:rFonts w:ascii="Garamond" w:hAnsi="Garamond"/>
          <w:sz w:val="22"/>
          <w:szCs w:val="22"/>
        </w:rPr>
        <w:t xml:space="preserve"> 2017. </w:t>
      </w:r>
    </w:p>
    <w:p w14:paraId="6C4981B4" w14:textId="7DBC754E" w:rsidR="00480E42" w:rsidRPr="003D6D1C" w:rsidRDefault="00480E42" w:rsidP="007F5F94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Taking Learning to Other Places: Prison as a Site for Student Learning</w:t>
      </w:r>
      <w:r w:rsidRPr="003D6D1C">
        <w:rPr>
          <w:rFonts w:ascii="Garamond" w:hAnsi="Garamond"/>
          <w:sz w:val="22"/>
          <w:szCs w:val="22"/>
        </w:rPr>
        <w:t>, The Hagen Center for Civic and Urban Engagement, 2016</w:t>
      </w:r>
      <w:r w:rsidR="00F5328C">
        <w:rPr>
          <w:rFonts w:ascii="Garamond" w:hAnsi="Garamond"/>
          <w:sz w:val="22"/>
          <w:szCs w:val="22"/>
        </w:rPr>
        <w:t>.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F5328C">
        <w:rPr>
          <w:rFonts w:ascii="Garamond" w:hAnsi="Garamond"/>
          <w:sz w:val="22"/>
          <w:szCs w:val="22"/>
        </w:rPr>
        <w:t>(Invited)</w:t>
      </w:r>
    </w:p>
    <w:p w14:paraId="55AAF913" w14:textId="2D4F879E" w:rsidR="007F5F94" w:rsidRPr="003D6D1C" w:rsidRDefault="007F5F94" w:rsidP="007F5F94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Ending Life: Incarceration, health and epistemic injustice</w:t>
      </w:r>
      <w:r w:rsidRPr="003D6D1C">
        <w:rPr>
          <w:rFonts w:ascii="Garamond" w:hAnsi="Garamond"/>
          <w:sz w:val="22"/>
          <w:szCs w:val="22"/>
        </w:rPr>
        <w:t>, Feminist Epistemology, Metaphysics, Methodology, and Science Studies, Notre Dame University, 2016, plenary speaker.</w:t>
      </w:r>
    </w:p>
    <w:p w14:paraId="224720AC" w14:textId="32A0ED39" w:rsidR="007F5F94" w:rsidRPr="003D6D1C" w:rsidRDefault="007F5F94" w:rsidP="003F522B">
      <w:pPr>
        <w:pStyle w:val="Default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Teaching in Unexpected Places: The Power of Education in a Carceral Setting</w:t>
      </w:r>
      <w:r w:rsidRPr="003D6D1C">
        <w:rPr>
          <w:rFonts w:ascii="Garamond" w:hAnsi="Garamond"/>
          <w:sz w:val="22"/>
          <w:szCs w:val="22"/>
        </w:rPr>
        <w:t>, Sincla</w:t>
      </w:r>
      <w:r w:rsidR="003B6367" w:rsidRPr="003D6D1C">
        <w:rPr>
          <w:rFonts w:ascii="Garamond" w:hAnsi="Garamond"/>
          <w:sz w:val="22"/>
          <w:szCs w:val="22"/>
        </w:rPr>
        <w:t>i</w:t>
      </w:r>
      <w:r w:rsidR="00F5328C">
        <w:rPr>
          <w:rFonts w:ascii="Garamond" w:hAnsi="Garamond"/>
          <w:sz w:val="22"/>
          <w:szCs w:val="22"/>
        </w:rPr>
        <w:t>r College, 2016, (I</w:t>
      </w:r>
      <w:r w:rsidRPr="003D6D1C">
        <w:rPr>
          <w:rFonts w:ascii="Garamond" w:hAnsi="Garamond"/>
          <w:sz w:val="22"/>
          <w:szCs w:val="22"/>
        </w:rPr>
        <w:t>nvited keynote speaker</w:t>
      </w:r>
      <w:r w:rsidR="00F5328C">
        <w:rPr>
          <w:rFonts w:ascii="Garamond" w:hAnsi="Garamond"/>
          <w:sz w:val="22"/>
          <w:szCs w:val="22"/>
        </w:rPr>
        <w:t>)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7B1D274B" w14:textId="366A43ED" w:rsidR="004A6936" w:rsidRPr="003D6D1C" w:rsidRDefault="004A6936" w:rsidP="004A6936">
      <w:pPr>
        <w:pStyle w:val="Default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 w:cs="Times New Roman"/>
          <w:i/>
          <w:sz w:val="22"/>
          <w:szCs w:val="22"/>
        </w:rPr>
        <w:t xml:space="preserve">Making the Case: Feminist and Critical Race Theorists Investigate Case Studies, </w:t>
      </w:r>
      <w:r w:rsidRPr="003D6D1C">
        <w:rPr>
          <w:rFonts w:ascii="Garamond" w:hAnsi="Garamond" w:cs="Times New Roman"/>
          <w:sz w:val="22"/>
          <w:szCs w:val="22"/>
        </w:rPr>
        <w:t>The Values in Science and Technology and Social Relevant Philosophy of/in Science and Engineering Conference, Ce</w:t>
      </w:r>
      <w:r w:rsidR="00214CB1" w:rsidRPr="003D6D1C">
        <w:rPr>
          <w:rFonts w:ascii="Garamond" w:hAnsi="Garamond" w:cs="Times New Roman"/>
          <w:sz w:val="22"/>
          <w:szCs w:val="22"/>
        </w:rPr>
        <w:t xml:space="preserve">nter </w:t>
      </w:r>
      <w:r w:rsidRPr="003D6D1C">
        <w:rPr>
          <w:rFonts w:ascii="Garamond" w:hAnsi="Garamond" w:cs="Times New Roman"/>
          <w:sz w:val="22"/>
          <w:szCs w:val="22"/>
        </w:rPr>
        <w:t xml:space="preserve">for Values in </w:t>
      </w:r>
      <w:r w:rsidR="00214CB1" w:rsidRPr="003D6D1C">
        <w:rPr>
          <w:rFonts w:ascii="Garamond" w:hAnsi="Garamond" w:cs="Times New Roman"/>
          <w:sz w:val="22"/>
          <w:szCs w:val="22"/>
        </w:rPr>
        <w:t xml:space="preserve">Medicine, </w:t>
      </w:r>
      <w:r w:rsidRPr="003D6D1C">
        <w:rPr>
          <w:rFonts w:ascii="Garamond" w:hAnsi="Garamond" w:cs="Times New Roman"/>
          <w:sz w:val="22"/>
          <w:szCs w:val="22"/>
        </w:rPr>
        <w:t>Science and Engineering, Univers</w:t>
      </w:r>
      <w:r w:rsidR="00F5328C">
        <w:rPr>
          <w:rFonts w:ascii="Garamond" w:hAnsi="Garamond" w:cs="Times New Roman"/>
          <w:sz w:val="22"/>
          <w:szCs w:val="22"/>
        </w:rPr>
        <w:t xml:space="preserve">ity of Texas, Dallas, May </w:t>
      </w:r>
      <w:r w:rsidR="00F5328C">
        <w:rPr>
          <w:rFonts w:ascii="Garamond" w:hAnsi="Garamond" w:cs="Times New Roman"/>
          <w:sz w:val="22"/>
          <w:szCs w:val="22"/>
        </w:rPr>
        <w:lastRenderedPageBreak/>
        <w:t>2016.</w:t>
      </w:r>
    </w:p>
    <w:p w14:paraId="6B11E9C3" w14:textId="1C6E7318" w:rsidR="003B6367" w:rsidRPr="003D6D1C" w:rsidRDefault="003B6367" w:rsidP="003F522B">
      <w:pPr>
        <w:pStyle w:val="Default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Situating Environments and Environmental Justice</w:t>
      </w:r>
      <w:r w:rsidRPr="003D6D1C">
        <w:rPr>
          <w:rFonts w:ascii="Garamond" w:hAnsi="Garamond"/>
          <w:sz w:val="22"/>
          <w:szCs w:val="22"/>
        </w:rPr>
        <w:t xml:space="preserve">, Center for Global Ethics, </w:t>
      </w:r>
      <w:proofErr w:type="spellStart"/>
      <w:r w:rsidRPr="003D6D1C">
        <w:rPr>
          <w:rFonts w:ascii="Garamond" w:hAnsi="Garamond"/>
          <w:sz w:val="22"/>
          <w:szCs w:val="22"/>
        </w:rPr>
        <w:t>Lutherstadt</w:t>
      </w:r>
      <w:proofErr w:type="spellEnd"/>
      <w:r w:rsidRPr="003D6D1C">
        <w:rPr>
          <w:rFonts w:ascii="Garamond" w:hAnsi="Garamond"/>
          <w:sz w:val="22"/>
          <w:szCs w:val="22"/>
        </w:rPr>
        <w:t xml:space="preserve">-Wittenberg, Germany, invited speaker, 2016. </w:t>
      </w:r>
    </w:p>
    <w:p w14:paraId="403773DD" w14:textId="73D27E9A" w:rsidR="003F522B" w:rsidRPr="003D6D1C" w:rsidRDefault="003F522B" w:rsidP="003F522B">
      <w:pPr>
        <w:pStyle w:val="Default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Knowing in a Place: Situated Knowledge and the Mothers Committee of </w:t>
      </w:r>
      <w:proofErr w:type="spellStart"/>
      <w:r w:rsidRPr="003D6D1C">
        <w:rPr>
          <w:rFonts w:ascii="Garamond" w:hAnsi="Garamond"/>
          <w:i/>
          <w:sz w:val="22"/>
          <w:szCs w:val="22"/>
        </w:rPr>
        <w:t>Bayview</w:t>
      </w:r>
      <w:proofErr w:type="spellEnd"/>
      <w:r w:rsidRPr="003D6D1C">
        <w:rPr>
          <w:rFonts w:ascii="Garamond" w:hAnsi="Garamond"/>
          <w:i/>
          <w:sz w:val="22"/>
          <w:szCs w:val="22"/>
        </w:rPr>
        <w:t xml:space="preserve"> Hunters Point</w:t>
      </w:r>
      <w:r w:rsidRPr="003D6D1C">
        <w:rPr>
          <w:rFonts w:ascii="Garamond" w:hAnsi="Garamond"/>
          <w:sz w:val="22"/>
          <w:szCs w:val="22"/>
        </w:rPr>
        <w:t xml:space="preserve">, Oakland University, 2015, </w:t>
      </w:r>
      <w:r w:rsidR="00F5328C">
        <w:rPr>
          <w:rFonts w:ascii="Garamond" w:hAnsi="Garamond"/>
          <w:sz w:val="22"/>
          <w:szCs w:val="22"/>
        </w:rPr>
        <w:t>(Invited)</w:t>
      </w:r>
      <w:r w:rsidRPr="003D6D1C">
        <w:rPr>
          <w:rFonts w:ascii="Garamond" w:hAnsi="Garamond"/>
          <w:sz w:val="22"/>
          <w:szCs w:val="22"/>
        </w:rPr>
        <w:t>.</w:t>
      </w:r>
    </w:p>
    <w:p w14:paraId="1F5FDA94" w14:textId="221532B5" w:rsidR="000859FE" w:rsidRPr="003D6D1C" w:rsidRDefault="000859FE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Teaching in the Men’s Room: A Feminist Teaching in the Male Predominant Space of Prison</w:t>
      </w:r>
      <w:r w:rsidRPr="003D6D1C">
        <w:rPr>
          <w:rFonts w:ascii="Garamond" w:hAnsi="Garamond"/>
          <w:sz w:val="22"/>
          <w:szCs w:val="22"/>
        </w:rPr>
        <w:t xml:space="preserve">, The </w:t>
      </w:r>
      <w:r w:rsidRPr="003D6D1C">
        <w:rPr>
          <w:rFonts w:ascii="Garamond" w:hAnsi="Garamond"/>
          <w:i/>
          <w:sz w:val="22"/>
          <w:szCs w:val="22"/>
        </w:rPr>
        <w:t xml:space="preserve">Hypatia </w:t>
      </w:r>
      <w:r w:rsidR="003F522B" w:rsidRPr="003D6D1C">
        <w:rPr>
          <w:rFonts w:ascii="Garamond" w:hAnsi="Garamond"/>
          <w:sz w:val="22"/>
          <w:szCs w:val="22"/>
        </w:rPr>
        <w:t>a</w:t>
      </w:r>
      <w:r w:rsidRPr="003D6D1C">
        <w:rPr>
          <w:rFonts w:ascii="Garamond" w:hAnsi="Garamond"/>
          <w:sz w:val="22"/>
          <w:szCs w:val="22"/>
        </w:rPr>
        <w:t>nd Dive</w:t>
      </w:r>
      <w:r w:rsidR="003F522B" w:rsidRPr="003D6D1C">
        <w:rPr>
          <w:rFonts w:ascii="Garamond" w:hAnsi="Garamond"/>
          <w:sz w:val="22"/>
          <w:szCs w:val="22"/>
        </w:rPr>
        <w:t xml:space="preserve">rsity in Philosophy Conference, </w:t>
      </w:r>
      <w:r w:rsidR="007F5F94" w:rsidRPr="003D6D1C">
        <w:rPr>
          <w:rFonts w:ascii="Garamond" w:hAnsi="Garamond"/>
          <w:sz w:val="22"/>
          <w:szCs w:val="22"/>
        </w:rPr>
        <w:t>Villan</w:t>
      </w:r>
      <w:r w:rsidRPr="003D6D1C">
        <w:rPr>
          <w:rFonts w:ascii="Garamond" w:hAnsi="Garamond"/>
          <w:sz w:val="22"/>
          <w:szCs w:val="22"/>
        </w:rPr>
        <w:t xml:space="preserve">ova University, 2015. </w:t>
      </w:r>
    </w:p>
    <w:p w14:paraId="419E67B9" w14:textId="3D6D18A4" w:rsidR="00025F89" w:rsidRPr="003D6D1C" w:rsidRDefault="00025F89" w:rsidP="00025F89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Mothers, Community and Toxic Waste</w:t>
      </w:r>
      <w:r w:rsidRPr="003D6D1C">
        <w:rPr>
          <w:rFonts w:ascii="Garamond" w:hAnsi="Garamond"/>
          <w:sz w:val="22"/>
          <w:szCs w:val="22"/>
        </w:rPr>
        <w:t xml:space="preserve">, Gender and </w:t>
      </w:r>
      <w:r w:rsidR="00F5328C">
        <w:rPr>
          <w:rFonts w:ascii="Garamond" w:hAnsi="Garamond"/>
          <w:sz w:val="22"/>
          <w:szCs w:val="22"/>
        </w:rPr>
        <w:t xml:space="preserve">Justice Conference, Clark State </w:t>
      </w:r>
      <w:r w:rsidRPr="003D6D1C">
        <w:rPr>
          <w:rFonts w:ascii="Garamond" w:hAnsi="Garamond"/>
          <w:sz w:val="22"/>
          <w:szCs w:val="22"/>
        </w:rPr>
        <w:t xml:space="preserve">College, 2015, </w:t>
      </w:r>
      <w:r w:rsidR="00F5328C">
        <w:rPr>
          <w:rFonts w:ascii="Garamond" w:hAnsi="Garamond"/>
          <w:sz w:val="22"/>
          <w:szCs w:val="22"/>
        </w:rPr>
        <w:t>(I</w:t>
      </w:r>
      <w:r w:rsidRPr="003D6D1C">
        <w:rPr>
          <w:rFonts w:ascii="Garamond" w:hAnsi="Garamond"/>
          <w:sz w:val="22"/>
          <w:szCs w:val="22"/>
        </w:rPr>
        <w:t>nvited</w:t>
      </w:r>
      <w:r w:rsidR="00F5328C">
        <w:rPr>
          <w:rFonts w:ascii="Garamond" w:hAnsi="Garamond"/>
          <w:sz w:val="22"/>
          <w:szCs w:val="22"/>
        </w:rPr>
        <w:t>)</w:t>
      </w:r>
      <w:r w:rsidRPr="003D6D1C">
        <w:rPr>
          <w:rFonts w:ascii="Garamond" w:hAnsi="Garamond"/>
          <w:sz w:val="22"/>
          <w:szCs w:val="22"/>
        </w:rPr>
        <w:t>.</w:t>
      </w:r>
    </w:p>
    <w:p w14:paraId="12388FAB" w14:textId="5C68D85C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Forbidden Food: Food Justice and Food Fear</w:t>
      </w:r>
      <w:r w:rsidRPr="003D6D1C">
        <w:rPr>
          <w:rFonts w:ascii="Garamond" w:hAnsi="Garamond"/>
          <w:sz w:val="22"/>
          <w:szCs w:val="22"/>
        </w:rPr>
        <w:t>, Tanner Talks</w:t>
      </w:r>
      <w:r w:rsidR="00454297" w:rsidRPr="003D6D1C">
        <w:rPr>
          <w:rFonts w:ascii="Garamond" w:hAnsi="Garamond"/>
          <w:sz w:val="22"/>
          <w:szCs w:val="22"/>
        </w:rPr>
        <w:t xml:space="preserve">, Utah State University, 2015, </w:t>
      </w:r>
      <w:r w:rsidR="00F5328C">
        <w:rPr>
          <w:rFonts w:ascii="Garamond" w:hAnsi="Garamond"/>
          <w:sz w:val="22"/>
          <w:szCs w:val="22"/>
        </w:rPr>
        <w:t>(Invited)</w:t>
      </w:r>
      <w:r w:rsidRPr="003D6D1C">
        <w:rPr>
          <w:rFonts w:ascii="Garamond" w:hAnsi="Garamond"/>
          <w:sz w:val="22"/>
          <w:szCs w:val="22"/>
        </w:rPr>
        <w:t>.</w:t>
      </w:r>
    </w:p>
    <w:p w14:paraId="1EEC3D62" w14:textId="6F961569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Women’s Community Action on Toxic Waste</w:t>
      </w:r>
      <w:r w:rsidRPr="003D6D1C">
        <w:rPr>
          <w:rFonts w:ascii="Garamond" w:hAnsi="Garamond"/>
          <w:sz w:val="22"/>
          <w:szCs w:val="22"/>
        </w:rPr>
        <w:t>, Center for Women and Gender</w:t>
      </w:r>
      <w:r w:rsidR="00F5328C">
        <w:rPr>
          <w:rFonts w:ascii="Garamond" w:hAnsi="Garamond"/>
          <w:sz w:val="22"/>
          <w:szCs w:val="22"/>
        </w:rPr>
        <w:t>, Utah State University, 2015, (Invited)</w:t>
      </w:r>
      <w:r w:rsidRPr="003D6D1C">
        <w:rPr>
          <w:rFonts w:ascii="Garamond" w:hAnsi="Garamond"/>
          <w:sz w:val="22"/>
          <w:szCs w:val="22"/>
        </w:rPr>
        <w:t>.</w:t>
      </w:r>
    </w:p>
    <w:p w14:paraId="67FB9D29" w14:textId="163EF976" w:rsidR="00173123" w:rsidRPr="003D6D1C" w:rsidRDefault="00173123" w:rsidP="00173123">
      <w:pPr>
        <w:pStyle w:val="HTMLPreformatted"/>
        <w:numPr>
          <w:ilvl w:val="0"/>
          <w:numId w:val="18"/>
        </w:numPr>
        <w:jc w:val="both"/>
        <w:rPr>
          <w:rFonts w:ascii="Garamond" w:hAnsi="Garamond" w:cs="Times New Roman"/>
          <w:i/>
          <w:sz w:val="22"/>
          <w:szCs w:val="22"/>
        </w:rPr>
      </w:pPr>
      <w:r w:rsidRPr="003D6D1C">
        <w:rPr>
          <w:rFonts w:ascii="Garamond" w:hAnsi="Garamond" w:cs="Times New Roman"/>
          <w:i/>
          <w:sz w:val="22"/>
          <w:szCs w:val="22"/>
        </w:rPr>
        <w:t>Scientific Integrity and Scientific Injustice</w:t>
      </w:r>
      <w:r w:rsidRPr="003D6D1C">
        <w:rPr>
          <w:rFonts w:ascii="Garamond" w:hAnsi="Garamond" w:cs="Times New Roman"/>
          <w:sz w:val="22"/>
          <w:szCs w:val="22"/>
        </w:rPr>
        <w:t xml:space="preserve">, American Philosophical Association, Eastern Division Meeting, 2014. </w:t>
      </w:r>
    </w:p>
    <w:p w14:paraId="3AC90F74" w14:textId="05921D33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Grounding Knowledge Through the Mothers Committee of </w:t>
      </w:r>
      <w:proofErr w:type="spellStart"/>
      <w:r w:rsidRPr="003D6D1C">
        <w:rPr>
          <w:rFonts w:ascii="Garamond" w:hAnsi="Garamond"/>
          <w:i/>
          <w:sz w:val="22"/>
          <w:szCs w:val="22"/>
        </w:rPr>
        <w:t>Bayview</w:t>
      </w:r>
      <w:proofErr w:type="spellEnd"/>
      <w:r w:rsidRPr="003D6D1C">
        <w:rPr>
          <w:rFonts w:ascii="Garamond" w:hAnsi="Garamond"/>
          <w:i/>
          <w:sz w:val="22"/>
          <w:szCs w:val="22"/>
        </w:rPr>
        <w:t xml:space="preserve"> Hunters </w:t>
      </w:r>
      <w:r w:rsidRPr="003D6D1C">
        <w:rPr>
          <w:rFonts w:ascii="Garamond" w:hAnsi="Garamond"/>
          <w:sz w:val="22"/>
          <w:szCs w:val="22"/>
        </w:rPr>
        <w:t>Point, Middle</w:t>
      </w:r>
      <w:r w:rsidR="00454297" w:rsidRPr="003D6D1C">
        <w:rPr>
          <w:rFonts w:ascii="Garamond" w:hAnsi="Garamond"/>
          <w:sz w:val="22"/>
          <w:szCs w:val="22"/>
        </w:rPr>
        <w:t xml:space="preserve">bury College, 2014, </w:t>
      </w:r>
      <w:r w:rsidR="00F5328C">
        <w:rPr>
          <w:rFonts w:ascii="Garamond" w:hAnsi="Garamond"/>
          <w:sz w:val="22"/>
          <w:szCs w:val="22"/>
        </w:rPr>
        <w:t>(Invited)</w:t>
      </w:r>
      <w:r w:rsidRPr="003D6D1C">
        <w:rPr>
          <w:rFonts w:ascii="Garamond" w:hAnsi="Garamond"/>
          <w:sz w:val="22"/>
          <w:szCs w:val="22"/>
        </w:rPr>
        <w:t>.</w:t>
      </w:r>
    </w:p>
    <w:p w14:paraId="4E629BA6" w14:textId="3415BB38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Community Action and Scientific Justice.</w:t>
      </w:r>
      <w:r w:rsidRPr="003D6D1C">
        <w:rPr>
          <w:rFonts w:ascii="Garamond" w:hAnsi="Garamond"/>
          <w:sz w:val="22"/>
          <w:szCs w:val="22"/>
        </w:rPr>
        <w:t xml:space="preserve"> Feminist Epistemology, Metaphysics and Science Studies, Waterloo University, 2014. </w:t>
      </w:r>
    </w:p>
    <w:p w14:paraId="37FA0639" w14:textId="0D01A28E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Grave Injustices: Scientific Violations and Victims' Rights</w:t>
      </w:r>
      <w:r w:rsidRPr="003D6D1C">
        <w:rPr>
          <w:rFonts w:ascii="Garamond" w:hAnsi="Garamond"/>
          <w:sz w:val="22"/>
          <w:szCs w:val="22"/>
        </w:rPr>
        <w:t xml:space="preserve">, International Association of Women Philosophers, </w:t>
      </w:r>
      <w:proofErr w:type="spellStart"/>
      <w:r w:rsidRPr="003D6D1C">
        <w:rPr>
          <w:rFonts w:ascii="Garamond" w:hAnsi="Garamond"/>
          <w:bCs/>
          <w:sz w:val="22"/>
          <w:szCs w:val="22"/>
        </w:rPr>
        <w:t>Alcalá</w:t>
      </w:r>
      <w:proofErr w:type="spellEnd"/>
      <w:r w:rsidRPr="003D6D1C">
        <w:rPr>
          <w:rFonts w:ascii="Garamond" w:hAnsi="Garamond"/>
          <w:bCs/>
          <w:sz w:val="22"/>
          <w:szCs w:val="22"/>
        </w:rPr>
        <w:t xml:space="preserve"> de Henares, 2014.</w:t>
      </w:r>
    </w:p>
    <w:p w14:paraId="0DCD8729" w14:textId="7E1EAB53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Philosophy in Unexpected Places</w:t>
      </w:r>
      <w:r w:rsidRPr="003D6D1C">
        <w:rPr>
          <w:rFonts w:ascii="Garamond" w:hAnsi="Garamond"/>
          <w:sz w:val="22"/>
          <w:szCs w:val="22"/>
        </w:rPr>
        <w:t>, Society for the Advancement of American Philosophy,</w:t>
      </w:r>
      <w:r w:rsidR="00454297" w:rsidRPr="003D6D1C">
        <w:rPr>
          <w:rFonts w:ascii="Garamond" w:hAnsi="Garamond"/>
          <w:sz w:val="22"/>
          <w:szCs w:val="22"/>
        </w:rPr>
        <w:t xml:space="preserve"> University of Colorado, 2014, </w:t>
      </w:r>
      <w:r w:rsidR="0028066D">
        <w:rPr>
          <w:rFonts w:ascii="Garamond" w:hAnsi="Garamond"/>
          <w:sz w:val="22"/>
          <w:szCs w:val="22"/>
        </w:rPr>
        <w:t>(Invited)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20C6EA31" w14:textId="4860D172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Critical Spaces for Social and Epistemic Justice</w:t>
      </w:r>
      <w:r w:rsidRPr="003D6D1C">
        <w:rPr>
          <w:rFonts w:ascii="Garamond" w:hAnsi="Garamond"/>
          <w:sz w:val="22"/>
          <w:szCs w:val="22"/>
        </w:rPr>
        <w:t xml:space="preserve">, presented with student Katherine </w:t>
      </w:r>
      <w:proofErr w:type="spellStart"/>
      <w:r w:rsidRPr="003D6D1C">
        <w:rPr>
          <w:rFonts w:ascii="Garamond" w:hAnsi="Garamond"/>
          <w:sz w:val="22"/>
          <w:szCs w:val="22"/>
        </w:rPr>
        <w:t>Causbie</w:t>
      </w:r>
      <w:proofErr w:type="spellEnd"/>
      <w:r w:rsidRPr="003D6D1C">
        <w:rPr>
          <w:rFonts w:ascii="Garamond" w:hAnsi="Garamond"/>
          <w:sz w:val="22"/>
          <w:szCs w:val="22"/>
        </w:rPr>
        <w:t>, Symposium on Race, Class, Gender and Sexuality, Wright State University, 2014.</w:t>
      </w:r>
    </w:p>
    <w:p w14:paraId="0A13196B" w14:textId="5B84DEB2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Framing the Restorative Justice </w:t>
      </w:r>
      <w:proofErr w:type="gramStart"/>
      <w:r w:rsidRPr="003D6D1C">
        <w:rPr>
          <w:rFonts w:ascii="Garamond" w:hAnsi="Garamond"/>
          <w:i/>
          <w:sz w:val="22"/>
          <w:szCs w:val="22"/>
        </w:rPr>
        <w:t>Initiative</w:t>
      </w:r>
      <w:r w:rsidRPr="003D6D1C">
        <w:rPr>
          <w:rFonts w:ascii="Garamond" w:hAnsi="Garamond"/>
          <w:sz w:val="22"/>
          <w:szCs w:val="22"/>
        </w:rPr>
        <w:t>,</w:t>
      </w:r>
      <w:proofErr w:type="gramEnd"/>
      <w:r w:rsidRPr="003D6D1C">
        <w:rPr>
          <w:rFonts w:ascii="Garamond" w:hAnsi="Garamond"/>
          <w:sz w:val="22"/>
          <w:szCs w:val="22"/>
        </w:rPr>
        <w:t xml:space="preserve"> presented with Brooke Wagner, and students Katherine </w:t>
      </w:r>
      <w:proofErr w:type="spellStart"/>
      <w:r w:rsidRPr="003D6D1C">
        <w:rPr>
          <w:rFonts w:ascii="Garamond" w:hAnsi="Garamond"/>
          <w:sz w:val="22"/>
          <w:szCs w:val="22"/>
        </w:rPr>
        <w:t>Causbie</w:t>
      </w:r>
      <w:proofErr w:type="spellEnd"/>
      <w:r w:rsidRPr="003D6D1C">
        <w:rPr>
          <w:rFonts w:ascii="Garamond" w:hAnsi="Garamond"/>
          <w:sz w:val="22"/>
          <w:szCs w:val="22"/>
        </w:rPr>
        <w:t xml:space="preserve"> and Martin </w:t>
      </w:r>
      <w:proofErr w:type="spellStart"/>
      <w:r w:rsidRPr="003D6D1C">
        <w:rPr>
          <w:rFonts w:ascii="Garamond" w:hAnsi="Garamond"/>
          <w:sz w:val="22"/>
          <w:szCs w:val="22"/>
        </w:rPr>
        <w:t>Lukk</w:t>
      </w:r>
      <w:proofErr w:type="spellEnd"/>
      <w:r w:rsidRPr="003D6D1C">
        <w:rPr>
          <w:rFonts w:ascii="Garamond" w:hAnsi="Garamond"/>
          <w:sz w:val="22"/>
          <w:szCs w:val="22"/>
        </w:rPr>
        <w:t xml:space="preserve"> The Inside-Our Prison Exchange Working Group, University of Michigan, Dearborn a</w:t>
      </w:r>
      <w:r w:rsidR="0028066D">
        <w:rPr>
          <w:rFonts w:ascii="Garamond" w:hAnsi="Garamond"/>
          <w:sz w:val="22"/>
          <w:szCs w:val="22"/>
        </w:rPr>
        <w:t xml:space="preserve">nd </w:t>
      </w:r>
      <w:proofErr w:type="spellStart"/>
      <w:r w:rsidR="0028066D">
        <w:rPr>
          <w:rFonts w:ascii="Garamond" w:hAnsi="Garamond"/>
          <w:sz w:val="22"/>
          <w:szCs w:val="22"/>
        </w:rPr>
        <w:t>Maccomb</w:t>
      </w:r>
      <w:proofErr w:type="spellEnd"/>
      <w:r w:rsidR="0028066D">
        <w:rPr>
          <w:rFonts w:ascii="Garamond" w:hAnsi="Garamond"/>
          <w:sz w:val="22"/>
          <w:szCs w:val="22"/>
        </w:rPr>
        <w:t xml:space="preserve"> Correctional, 2013.</w:t>
      </w:r>
      <w:r w:rsidR="008B56BC" w:rsidRPr="003D6D1C">
        <w:rPr>
          <w:rFonts w:ascii="Garamond" w:hAnsi="Garamond"/>
          <w:sz w:val="22"/>
          <w:szCs w:val="22"/>
        </w:rPr>
        <w:t xml:space="preserve"> </w:t>
      </w:r>
      <w:r w:rsidR="0028066D">
        <w:rPr>
          <w:rFonts w:ascii="Garamond" w:hAnsi="Garamond"/>
          <w:sz w:val="22"/>
          <w:szCs w:val="22"/>
        </w:rPr>
        <w:t>(Invited)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19C2D984" w14:textId="22266DC8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Pedagogical Relocation: teaching philosophy in underrepresented settings</w:t>
      </w:r>
      <w:r w:rsidRPr="003D6D1C">
        <w:rPr>
          <w:rFonts w:ascii="Garamond" w:hAnsi="Garamond"/>
          <w:sz w:val="22"/>
          <w:szCs w:val="22"/>
        </w:rPr>
        <w:t>, The Diversity in Philosophy Conference, University of Dayton, 2013</w:t>
      </w:r>
      <w:r w:rsidR="00C92525" w:rsidRPr="003D6D1C">
        <w:rPr>
          <w:rFonts w:ascii="Garamond" w:hAnsi="Garamond"/>
          <w:sz w:val="22"/>
          <w:szCs w:val="22"/>
        </w:rPr>
        <w:t>.</w:t>
      </w:r>
    </w:p>
    <w:p w14:paraId="631F66E8" w14:textId="52C183E0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Evidence-Based Medicine and Methodological Bias, </w:t>
      </w:r>
      <w:r w:rsidRPr="003D6D1C">
        <w:rPr>
          <w:rFonts w:ascii="Garamond" w:hAnsi="Garamond"/>
          <w:sz w:val="22"/>
          <w:szCs w:val="22"/>
        </w:rPr>
        <w:t>Implicit Bias Conference, Sheffield University, U.K. 2013</w:t>
      </w:r>
      <w:r w:rsidR="00C92525" w:rsidRPr="003D6D1C">
        <w:rPr>
          <w:rFonts w:ascii="Garamond" w:hAnsi="Garamond"/>
          <w:sz w:val="22"/>
          <w:szCs w:val="22"/>
        </w:rPr>
        <w:t>.</w:t>
      </w:r>
    </w:p>
    <w:p w14:paraId="46BBB6D6" w14:textId="77777777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Restoring Justice</w:t>
      </w:r>
      <w:r w:rsidRPr="003D6D1C">
        <w:rPr>
          <w:rFonts w:ascii="Garamond" w:hAnsi="Garamond"/>
          <w:sz w:val="22"/>
          <w:szCs w:val="22"/>
        </w:rPr>
        <w:t>, Public Philosophy Conference, Emory University 2013</w:t>
      </w:r>
    </w:p>
    <w:p w14:paraId="2A620071" w14:textId="7219398F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Seeking a Pragmatic Alternative to Evidence Based Medicine, </w:t>
      </w:r>
      <w:r w:rsidRPr="003D6D1C">
        <w:rPr>
          <w:rFonts w:ascii="Garamond" w:hAnsi="Garamond"/>
          <w:sz w:val="22"/>
          <w:szCs w:val="22"/>
        </w:rPr>
        <w:t>Society for Analytic Feminism, Vanderbilt University 2012</w:t>
      </w:r>
      <w:r w:rsidR="00C92525" w:rsidRPr="003D6D1C">
        <w:rPr>
          <w:rFonts w:ascii="Garamond" w:hAnsi="Garamond"/>
          <w:sz w:val="22"/>
          <w:szCs w:val="22"/>
        </w:rPr>
        <w:t xml:space="preserve">. </w:t>
      </w:r>
      <w:r w:rsidRPr="003D6D1C">
        <w:rPr>
          <w:rFonts w:ascii="Garamond" w:hAnsi="Garamond"/>
          <w:sz w:val="22"/>
          <w:szCs w:val="22"/>
        </w:rPr>
        <w:t xml:space="preserve"> </w:t>
      </w:r>
    </w:p>
    <w:p w14:paraId="0CB7BA95" w14:textId="02DE4624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Seeking a Pragmatic Alternative to Evidence Based Medicine,</w:t>
      </w:r>
      <w:r w:rsidR="0003763E" w:rsidRPr="003D6D1C">
        <w:rPr>
          <w:rFonts w:ascii="Garamond" w:hAnsi="Garamond"/>
          <w:i/>
          <w:sz w:val="22"/>
          <w:szCs w:val="22"/>
        </w:rPr>
        <w:t xml:space="preserve"> </w:t>
      </w:r>
      <w:r w:rsidRPr="003D6D1C">
        <w:rPr>
          <w:rFonts w:ascii="Garamond" w:hAnsi="Garamond"/>
          <w:sz w:val="22"/>
          <w:szCs w:val="22"/>
        </w:rPr>
        <w:t>Feminist Epistemology, Metaphysics, Methodology, and Science Studies, Penn</w:t>
      </w:r>
      <w:r w:rsidR="008B56BC" w:rsidRPr="003D6D1C">
        <w:rPr>
          <w:rFonts w:ascii="Garamond" w:hAnsi="Garamond"/>
          <w:sz w:val="22"/>
          <w:szCs w:val="22"/>
        </w:rPr>
        <w:t>sylvania State University, 2012,</w:t>
      </w:r>
      <w:r w:rsidRPr="003D6D1C">
        <w:rPr>
          <w:rFonts w:ascii="Garamond" w:hAnsi="Garamond"/>
          <w:sz w:val="22"/>
          <w:szCs w:val="22"/>
        </w:rPr>
        <w:t xml:space="preserve"> </w:t>
      </w:r>
      <w:r w:rsidR="008B56BC" w:rsidRPr="003D6D1C">
        <w:rPr>
          <w:rFonts w:ascii="Garamond" w:hAnsi="Garamond"/>
          <w:sz w:val="22"/>
          <w:szCs w:val="22"/>
        </w:rPr>
        <w:t>p</w:t>
      </w:r>
      <w:r w:rsidR="0003763E" w:rsidRPr="003D6D1C">
        <w:rPr>
          <w:rFonts w:ascii="Garamond" w:hAnsi="Garamond"/>
          <w:sz w:val="22"/>
          <w:szCs w:val="22"/>
        </w:rPr>
        <w:t xml:space="preserve">lenary </w:t>
      </w:r>
      <w:r w:rsidR="00C92525" w:rsidRPr="003D6D1C">
        <w:rPr>
          <w:rFonts w:ascii="Garamond" w:hAnsi="Garamond"/>
          <w:sz w:val="22"/>
          <w:szCs w:val="22"/>
        </w:rPr>
        <w:t>speaker.</w:t>
      </w:r>
      <w:r w:rsidR="0003763E" w:rsidRPr="003D6D1C">
        <w:rPr>
          <w:rFonts w:ascii="Garamond" w:hAnsi="Garamond"/>
          <w:i/>
          <w:sz w:val="22"/>
          <w:szCs w:val="22"/>
        </w:rPr>
        <w:t xml:space="preserve"> </w:t>
      </w:r>
    </w:p>
    <w:p w14:paraId="7F7D9D33" w14:textId="4A33B5E2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The Rise of Racist, Sexist and Homophobic Hate Speech at Predominantly White College Campuses</w:t>
      </w:r>
      <w:r w:rsidRPr="003D6D1C">
        <w:rPr>
          <w:rFonts w:ascii="Garamond" w:hAnsi="Garamond"/>
          <w:sz w:val="22"/>
          <w:szCs w:val="22"/>
        </w:rPr>
        <w:t>, National Conference on Black Studies, University of Cincinnati</w:t>
      </w:r>
      <w:r w:rsidR="0003763E" w:rsidRPr="003D6D1C">
        <w:rPr>
          <w:rFonts w:ascii="Garamond" w:hAnsi="Garamond"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2011</w:t>
      </w:r>
      <w:r w:rsidR="0003763E" w:rsidRPr="003D6D1C">
        <w:rPr>
          <w:rFonts w:ascii="Garamond" w:hAnsi="Garamond"/>
          <w:sz w:val="22"/>
          <w:szCs w:val="22"/>
        </w:rPr>
        <w:t>.</w:t>
      </w:r>
    </w:p>
    <w:p w14:paraId="11049AC7" w14:textId="66341436" w:rsidR="00173123" w:rsidRPr="003D6D1C" w:rsidRDefault="00173123" w:rsidP="00173123">
      <w:pPr>
        <w:pStyle w:val="ListParagraph"/>
        <w:numPr>
          <w:ilvl w:val="0"/>
          <w:numId w:val="18"/>
        </w:numPr>
        <w:rPr>
          <w:rFonts w:ascii="Garamond" w:eastAsiaTheme="minorEastAsia" w:hAnsi="Garamond"/>
          <w:color w:val="000000"/>
          <w:sz w:val="22"/>
          <w:szCs w:val="22"/>
        </w:rPr>
      </w:pPr>
      <w:r w:rsidRPr="003D6D1C">
        <w:rPr>
          <w:rFonts w:ascii="Garamond" w:eastAsiaTheme="minorEastAsia" w:hAnsi="Garamond"/>
          <w:i/>
          <w:color w:val="000000"/>
          <w:sz w:val="22"/>
          <w:szCs w:val="22"/>
        </w:rPr>
        <w:t xml:space="preserve">Situating Knowledge through the Mothers Committee of </w:t>
      </w:r>
      <w:proofErr w:type="spellStart"/>
      <w:r w:rsidRPr="003D6D1C">
        <w:rPr>
          <w:rFonts w:ascii="Garamond" w:eastAsiaTheme="minorEastAsia" w:hAnsi="Garamond"/>
          <w:i/>
          <w:color w:val="000000"/>
          <w:sz w:val="22"/>
          <w:szCs w:val="22"/>
        </w:rPr>
        <w:t>Bayview</w:t>
      </w:r>
      <w:proofErr w:type="spellEnd"/>
      <w:r w:rsidRPr="003D6D1C">
        <w:rPr>
          <w:rFonts w:ascii="Garamond" w:eastAsiaTheme="minorEastAsia" w:hAnsi="Garamond"/>
          <w:i/>
          <w:color w:val="000000"/>
          <w:sz w:val="22"/>
          <w:szCs w:val="22"/>
        </w:rPr>
        <w:t xml:space="preserve"> Hunters Point, </w:t>
      </w:r>
      <w:r w:rsidRPr="003D6D1C">
        <w:rPr>
          <w:rFonts w:ascii="Garamond" w:eastAsiaTheme="minorEastAsia" w:hAnsi="Garamond"/>
          <w:color w:val="000000"/>
          <w:sz w:val="22"/>
          <w:szCs w:val="22"/>
        </w:rPr>
        <w:t>International Association of Women Philosophers, Univ</w:t>
      </w:r>
      <w:r w:rsidR="0003763E" w:rsidRPr="003D6D1C">
        <w:rPr>
          <w:rFonts w:ascii="Garamond" w:eastAsiaTheme="minorEastAsia" w:hAnsi="Garamond"/>
          <w:color w:val="000000"/>
          <w:sz w:val="22"/>
          <w:szCs w:val="22"/>
        </w:rPr>
        <w:t>ersity of Western Ontario, 2010</w:t>
      </w:r>
      <w:r w:rsidR="0003763E" w:rsidRPr="003D6D1C">
        <w:rPr>
          <w:rFonts w:ascii="Garamond" w:hAnsi="Garamond"/>
          <w:sz w:val="22"/>
          <w:szCs w:val="22"/>
        </w:rPr>
        <w:t>.</w:t>
      </w:r>
    </w:p>
    <w:p w14:paraId="78B27179" w14:textId="2C49EE1E" w:rsidR="00173123" w:rsidRPr="003D6D1C" w:rsidRDefault="00173123" w:rsidP="00173123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eastAsiaTheme="minorEastAsia" w:hAnsi="Garamond"/>
          <w:i/>
          <w:color w:val="000000"/>
          <w:sz w:val="22"/>
          <w:szCs w:val="22"/>
        </w:rPr>
        <w:t>Let Me Engage You: Project Based Learning,</w:t>
      </w:r>
      <w:r w:rsidRPr="003D6D1C">
        <w:rPr>
          <w:rFonts w:ascii="Garamond" w:eastAsiaTheme="minorEastAsia" w:hAnsi="Garamond"/>
          <w:color w:val="000000"/>
          <w:sz w:val="22"/>
          <w:szCs w:val="22"/>
        </w:rPr>
        <w:t xml:space="preserve"> Faculty Roles in High-Impact Practices, Association of American Colleges and University, Philadelphia, PA, 2010</w:t>
      </w:r>
      <w:r w:rsidR="0046018E" w:rsidRPr="003D6D1C">
        <w:rPr>
          <w:rFonts w:ascii="Garamond" w:eastAsiaTheme="minorEastAsia" w:hAnsi="Garamond"/>
          <w:color w:val="000000"/>
          <w:sz w:val="22"/>
          <w:szCs w:val="22"/>
        </w:rPr>
        <w:t>.</w:t>
      </w:r>
    </w:p>
    <w:p w14:paraId="70B81D19" w14:textId="6B57333C" w:rsidR="00173123" w:rsidRPr="003D6D1C" w:rsidRDefault="00173123" w:rsidP="00173123">
      <w:pPr>
        <w:pStyle w:val="ListParagraph"/>
        <w:numPr>
          <w:ilvl w:val="0"/>
          <w:numId w:val="18"/>
        </w:numPr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Sustaining Science, Sustaining Communities</w:t>
      </w:r>
      <w:r w:rsidRPr="003D6D1C">
        <w:rPr>
          <w:rFonts w:ascii="Garamond" w:hAnsi="Garamond"/>
          <w:sz w:val="22"/>
          <w:szCs w:val="22"/>
        </w:rPr>
        <w:t xml:space="preserve">, The Sustainability Conference, </w:t>
      </w:r>
      <w:proofErr w:type="gramStart"/>
      <w:r w:rsidRPr="003D6D1C">
        <w:rPr>
          <w:rFonts w:ascii="Garamond" w:hAnsi="Garamond"/>
          <w:sz w:val="22"/>
          <w:szCs w:val="22"/>
        </w:rPr>
        <w:t>Villanova</w:t>
      </w:r>
      <w:proofErr w:type="gramEnd"/>
      <w:r w:rsidRPr="003D6D1C">
        <w:rPr>
          <w:rFonts w:ascii="Garamond" w:hAnsi="Garamond"/>
          <w:sz w:val="22"/>
          <w:szCs w:val="22"/>
        </w:rPr>
        <w:t xml:space="preserve"> University, 2009</w:t>
      </w:r>
      <w:r w:rsidR="0003763E" w:rsidRPr="003D6D1C">
        <w:rPr>
          <w:rFonts w:ascii="Garamond" w:hAnsi="Garamond"/>
          <w:sz w:val="22"/>
          <w:szCs w:val="22"/>
        </w:rPr>
        <w:t>.</w:t>
      </w:r>
    </w:p>
    <w:p w14:paraId="624148E2" w14:textId="0B556861" w:rsidR="00173123" w:rsidRPr="003D6D1C" w:rsidRDefault="00173123" w:rsidP="00173123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  The Career Woman’s Disease: Endometriosis, Pragmatism, and Race,</w:t>
      </w:r>
      <w:r w:rsidRPr="003D6D1C">
        <w:rPr>
          <w:rFonts w:ascii="Garamond" w:hAnsi="Garamond"/>
          <w:sz w:val="22"/>
          <w:szCs w:val="22"/>
        </w:rPr>
        <w:t xml:space="preserve"> Feminist Epistemology, Metaphysics, Methodology, and Science Studies, Uni</w:t>
      </w:r>
      <w:r w:rsidR="0003763E" w:rsidRPr="003D6D1C">
        <w:rPr>
          <w:rFonts w:ascii="Garamond" w:hAnsi="Garamond"/>
          <w:sz w:val="22"/>
          <w:szCs w:val="22"/>
        </w:rPr>
        <w:t>versity of North Carolina, 2009.</w:t>
      </w:r>
      <w:r w:rsidRPr="003D6D1C">
        <w:rPr>
          <w:rFonts w:ascii="Garamond" w:hAnsi="Garamond"/>
          <w:sz w:val="22"/>
          <w:szCs w:val="22"/>
        </w:rPr>
        <w:t xml:space="preserve"> </w:t>
      </w:r>
    </w:p>
    <w:p w14:paraId="7D95E93A" w14:textId="0D1BD784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More than Skin Deep: Situated Communities and Agent Orange in the </w:t>
      </w:r>
      <w:proofErr w:type="spellStart"/>
      <w:r w:rsidRPr="003D6D1C">
        <w:rPr>
          <w:rFonts w:ascii="Garamond" w:hAnsi="Garamond"/>
          <w:i/>
          <w:sz w:val="22"/>
          <w:szCs w:val="22"/>
        </w:rPr>
        <w:t>Aluoi</w:t>
      </w:r>
      <w:proofErr w:type="spellEnd"/>
      <w:r w:rsidRPr="003D6D1C">
        <w:rPr>
          <w:rFonts w:ascii="Garamond" w:hAnsi="Garamond"/>
          <w:i/>
          <w:sz w:val="22"/>
          <w:szCs w:val="22"/>
        </w:rPr>
        <w:t xml:space="preserve"> Valley, Vietnam</w:t>
      </w:r>
      <w:r w:rsidRPr="003D6D1C">
        <w:rPr>
          <w:rFonts w:ascii="Garamond" w:hAnsi="Garamond"/>
          <w:sz w:val="22"/>
          <w:szCs w:val="22"/>
        </w:rPr>
        <w:t>, Society for Analytic Feminism, University of Kentucky, 2008</w:t>
      </w:r>
      <w:r w:rsidR="0003763E" w:rsidRPr="003D6D1C">
        <w:rPr>
          <w:rFonts w:ascii="Garamond" w:hAnsi="Garamond"/>
          <w:sz w:val="22"/>
          <w:szCs w:val="22"/>
        </w:rPr>
        <w:t>.</w:t>
      </w:r>
    </w:p>
    <w:p w14:paraId="7B21622F" w14:textId="0027910A" w:rsidR="00173123" w:rsidRPr="003D6D1C" w:rsidRDefault="00173123" w:rsidP="00173123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Situating Communities, Situating Toxins: Living with Agent Orange in Viet Nam</w:t>
      </w:r>
      <w:r w:rsidRPr="003D6D1C">
        <w:rPr>
          <w:rFonts w:ascii="Garamond" w:hAnsi="Garamond"/>
          <w:sz w:val="22"/>
          <w:szCs w:val="22"/>
        </w:rPr>
        <w:t>, Association for Feminist Ethics and Social Theory, Clear Water, FL, 2007</w:t>
      </w:r>
      <w:r w:rsidR="0003763E" w:rsidRPr="003D6D1C">
        <w:rPr>
          <w:rFonts w:ascii="Garamond" w:hAnsi="Garamond"/>
          <w:sz w:val="22"/>
          <w:szCs w:val="22"/>
        </w:rPr>
        <w:t>.</w:t>
      </w:r>
    </w:p>
    <w:p w14:paraId="4AC098B0" w14:textId="0D3D171E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lastRenderedPageBreak/>
        <w:t>Do We Know Better</w:t>
      </w:r>
      <w:proofErr w:type="gramStart"/>
      <w:r w:rsidRPr="003D6D1C">
        <w:rPr>
          <w:rFonts w:ascii="Garamond" w:hAnsi="Garamond"/>
          <w:i/>
          <w:sz w:val="22"/>
          <w:szCs w:val="22"/>
        </w:rPr>
        <w:t>?:</w:t>
      </w:r>
      <w:proofErr w:type="gramEnd"/>
      <w:r w:rsidRPr="003D6D1C">
        <w:rPr>
          <w:rFonts w:ascii="Garamond" w:hAnsi="Garamond"/>
          <w:i/>
          <w:sz w:val="22"/>
          <w:szCs w:val="22"/>
        </w:rPr>
        <w:t xml:space="preserve"> Discussing the State of Feminist Epistemology</w:t>
      </w:r>
      <w:r w:rsidRPr="003D6D1C">
        <w:rPr>
          <w:rFonts w:ascii="Garamond" w:hAnsi="Garamond"/>
          <w:sz w:val="22"/>
          <w:szCs w:val="22"/>
        </w:rPr>
        <w:t>, Roundtable, National Women Studies As</w:t>
      </w:r>
      <w:r w:rsidR="0046018E" w:rsidRPr="003D6D1C">
        <w:rPr>
          <w:rFonts w:ascii="Garamond" w:hAnsi="Garamond"/>
          <w:sz w:val="22"/>
          <w:szCs w:val="22"/>
        </w:rPr>
        <w:t>sociation, 2007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59AE7C44" w14:textId="27D7591F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More than Skin Deep: Situated Communities and the Case of Agent Orange in Vietnam, </w:t>
      </w:r>
      <w:r w:rsidRPr="003D6D1C">
        <w:rPr>
          <w:rFonts w:ascii="Garamond" w:hAnsi="Garamond"/>
          <w:sz w:val="22"/>
          <w:szCs w:val="22"/>
        </w:rPr>
        <w:t xml:space="preserve">Feminist Epistemology, Metaphysics, Methodology and Science Studies, Arizona State University, </w:t>
      </w:r>
      <w:r w:rsidR="0046018E" w:rsidRPr="003D6D1C">
        <w:rPr>
          <w:rFonts w:ascii="Garamond" w:hAnsi="Garamond"/>
          <w:sz w:val="22"/>
          <w:szCs w:val="22"/>
        </w:rPr>
        <w:t>Tempe, AZ, 2007</w:t>
      </w:r>
      <w:r w:rsidRPr="003D6D1C">
        <w:rPr>
          <w:rFonts w:ascii="Garamond" w:hAnsi="Garamond"/>
          <w:sz w:val="22"/>
          <w:szCs w:val="22"/>
        </w:rPr>
        <w:t>.</w:t>
      </w:r>
    </w:p>
    <w:p w14:paraId="15E21EDD" w14:textId="340D06C2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The Case of Agent Orange: Situated Communities, Women and Disease,</w:t>
      </w:r>
      <w:r w:rsidRPr="003D6D1C">
        <w:rPr>
          <w:rFonts w:ascii="Garamond" w:hAnsi="Garamond"/>
          <w:sz w:val="22"/>
          <w:szCs w:val="22"/>
        </w:rPr>
        <w:t xml:space="preserve"> The </w:t>
      </w:r>
      <w:proofErr w:type="spellStart"/>
      <w:r w:rsidRPr="003D6D1C">
        <w:rPr>
          <w:rFonts w:ascii="Garamond" w:hAnsi="Garamond"/>
          <w:sz w:val="22"/>
          <w:szCs w:val="22"/>
        </w:rPr>
        <w:t>ASIANetwork</w:t>
      </w:r>
      <w:proofErr w:type="spellEnd"/>
      <w:r w:rsidRPr="003D6D1C">
        <w:rPr>
          <w:rFonts w:ascii="Garamond" w:hAnsi="Garamond"/>
          <w:sz w:val="22"/>
          <w:szCs w:val="22"/>
        </w:rPr>
        <w:t xml:space="preserve"> Conference, Los Angeles, C</w:t>
      </w:r>
      <w:r w:rsidR="0046018E" w:rsidRPr="003D6D1C">
        <w:rPr>
          <w:rFonts w:ascii="Garamond" w:hAnsi="Garamond"/>
          <w:sz w:val="22"/>
          <w:szCs w:val="22"/>
        </w:rPr>
        <w:t>alifornia, 2005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1EC6B5D1" w14:textId="68FBA33C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“Epistemological Magicians and other Name</w:t>
      </w:r>
      <w:r w:rsidR="0046018E" w:rsidRPr="003D6D1C">
        <w:rPr>
          <w:rFonts w:ascii="Garamond" w:hAnsi="Garamond"/>
          <w:i/>
          <w:sz w:val="22"/>
          <w:szCs w:val="22"/>
        </w:rPr>
        <w:t>s</w:t>
      </w:r>
      <w:r w:rsidRPr="003D6D1C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6D1C">
        <w:rPr>
          <w:rFonts w:ascii="Garamond" w:hAnsi="Garamond"/>
          <w:i/>
          <w:sz w:val="22"/>
          <w:szCs w:val="22"/>
        </w:rPr>
        <w:t>Representationalists</w:t>
      </w:r>
      <w:proofErr w:type="spellEnd"/>
      <w:r w:rsidRPr="003D6D1C">
        <w:rPr>
          <w:rFonts w:ascii="Garamond" w:hAnsi="Garamond"/>
          <w:i/>
          <w:sz w:val="22"/>
          <w:szCs w:val="22"/>
        </w:rPr>
        <w:t xml:space="preserve"> Have Rightly Been Called”</w:t>
      </w:r>
      <w:r w:rsidRPr="003D6D1C">
        <w:rPr>
          <w:rFonts w:ascii="Garamond" w:hAnsi="Garamond"/>
          <w:sz w:val="22"/>
          <w:szCs w:val="22"/>
        </w:rPr>
        <w:t xml:space="preserve">, Roundtable on </w:t>
      </w:r>
      <w:proofErr w:type="spellStart"/>
      <w:r w:rsidRPr="003D6D1C">
        <w:rPr>
          <w:rFonts w:ascii="Garamond" w:hAnsi="Garamond"/>
          <w:sz w:val="22"/>
          <w:szCs w:val="22"/>
        </w:rPr>
        <w:t>Sharyn</w:t>
      </w:r>
      <w:proofErr w:type="spellEnd"/>
      <w:r w:rsidRPr="003D6D1C">
        <w:rPr>
          <w:rFonts w:ascii="Garamond" w:hAnsi="Garamond"/>
          <w:sz w:val="22"/>
          <w:szCs w:val="22"/>
        </w:rPr>
        <w:t xml:space="preserve"> Clough’s </w:t>
      </w:r>
      <w:r w:rsidRPr="003D6D1C">
        <w:rPr>
          <w:rFonts w:ascii="Garamond" w:hAnsi="Garamond"/>
          <w:sz w:val="22"/>
          <w:szCs w:val="22"/>
          <w:u w:val="single"/>
        </w:rPr>
        <w:t>Beyond Epistemology</w:t>
      </w:r>
      <w:r w:rsidRPr="003D6D1C">
        <w:rPr>
          <w:rFonts w:ascii="Garamond" w:hAnsi="Garamond"/>
          <w:sz w:val="22"/>
          <w:szCs w:val="22"/>
        </w:rPr>
        <w:t>, Feminist Epistemology, Metaphysics, Methodology and Science Studies, Universi</w:t>
      </w:r>
      <w:r w:rsidR="0046018E" w:rsidRPr="003D6D1C">
        <w:rPr>
          <w:rFonts w:ascii="Garamond" w:hAnsi="Garamond"/>
          <w:sz w:val="22"/>
          <w:szCs w:val="22"/>
        </w:rPr>
        <w:t>ty of Washington, Seattle, 2004</w:t>
      </w:r>
      <w:r w:rsidRPr="003D6D1C">
        <w:rPr>
          <w:rFonts w:ascii="Garamond" w:hAnsi="Garamond"/>
          <w:sz w:val="22"/>
          <w:szCs w:val="22"/>
        </w:rPr>
        <w:t xml:space="preserve">.  </w:t>
      </w:r>
    </w:p>
    <w:p w14:paraId="4839C8E0" w14:textId="782D2D67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Telling Her Own Truth:  June Jordan, Standard English and the Epistemology of Ignorance</w:t>
      </w:r>
      <w:r w:rsidRPr="003D6D1C">
        <w:rPr>
          <w:rFonts w:ascii="Garamond" w:hAnsi="Garamond"/>
          <w:sz w:val="22"/>
          <w:szCs w:val="22"/>
        </w:rPr>
        <w:t>, Ethics and the Epistemology of Ignorance Conference, Penn</w:t>
      </w:r>
      <w:r w:rsidR="0046018E" w:rsidRPr="003D6D1C">
        <w:rPr>
          <w:rFonts w:ascii="Garamond" w:hAnsi="Garamond"/>
          <w:sz w:val="22"/>
          <w:szCs w:val="22"/>
        </w:rPr>
        <w:t>sylvania State University, 2004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6BDC0AD2" w14:textId="7833CC37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Reviving a Tradition: June Jordan and the activist strain in pragmatism</w:t>
      </w:r>
      <w:r w:rsidRPr="003D6D1C">
        <w:rPr>
          <w:rFonts w:ascii="Garamond" w:hAnsi="Garamond"/>
          <w:sz w:val="22"/>
          <w:szCs w:val="22"/>
        </w:rPr>
        <w:t xml:space="preserve">, Society for the Advancement of American Philosophy, Birmingham, Alabama, 2004. </w:t>
      </w:r>
    </w:p>
    <w:p w14:paraId="73980522" w14:textId="7F91B245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Rethinking Reflexivity</w:t>
      </w:r>
      <w:r w:rsidR="0046018E" w:rsidRPr="003D6D1C">
        <w:rPr>
          <w:rFonts w:ascii="Garamond" w:hAnsi="Garamond"/>
          <w:sz w:val="22"/>
          <w:szCs w:val="22"/>
        </w:rPr>
        <w:t xml:space="preserve">, </w:t>
      </w:r>
      <w:proofErr w:type="spellStart"/>
      <w:r w:rsidR="0046018E" w:rsidRPr="003D6D1C">
        <w:rPr>
          <w:rFonts w:ascii="Garamond" w:hAnsi="Garamond"/>
          <w:sz w:val="22"/>
          <w:szCs w:val="22"/>
        </w:rPr>
        <w:t>Realia</w:t>
      </w:r>
      <w:proofErr w:type="spellEnd"/>
      <w:r w:rsidR="0046018E" w:rsidRPr="003D6D1C">
        <w:rPr>
          <w:rFonts w:ascii="Garamond" w:hAnsi="Garamond"/>
          <w:sz w:val="22"/>
          <w:szCs w:val="22"/>
        </w:rPr>
        <w:t xml:space="preserve"> Conference.  2003</w:t>
      </w:r>
      <w:r w:rsidRPr="003D6D1C">
        <w:rPr>
          <w:rFonts w:ascii="Garamond" w:hAnsi="Garamond"/>
          <w:sz w:val="22"/>
          <w:szCs w:val="22"/>
        </w:rPr>
        <w:t>.</w:t>
      </w:r>
    </w:p>
    <w:p w14:paraId="2A09EA74" w14:textId="73139153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Passing at the Margins of Race and Sex</w:t>
      </w:r>
      <w:r w:rsidRPr="003D6D1C">
        <w:rPr>
          <w:rFonts w:ascii="Garamond" w:hAnsi="Garamond"/>
          <w:sz w:val="22"/>
          <w:szCs w:val="22"/>
        </w:rPr>
        <w:t>, International Social Theory C</w:t>
      </w:r>
      <w:r w:rsidR="0046018E" w:rsidRPr="003D6D1C">
        <w:rPr>
          <w:rFonts w:ascii="Garamond" w:hAnsi="Garamond"/>
          <w:sz w:val="22"/>
          <w:szCs w:val="22"/>
        </w:rPr>
        <w:t>onference, 2003</w:t>
      </w:r>
      <w:r w:rsidRPr="003D6D1C">
        <w:rPr>
          <w:rFonts w:ascii="Garamond" w:hAnsi="Garamond"/>
          <w:sz w:val="22"/>
          <w:szCs w:val="22"/>
        </w:rPr>
        <w:t>.</w:t>
      </w:r>
    </w:p>
    <w:p w14:paraId="59743CC8" w14:textId="3131CE1F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The Embodiment of Passing</w:t>
      </w:r>
      <w:r w:rsidRPr="003D6D1C">
        <w:rPr>
          <w:rFonts w:ascii="Garamond" w:hAnsi="Garamond"/>
          <w:sz w:val="22"/>
          <w:szCs w:val="22"/>
        </w:rPr>
        <w:t>. North American Society for Social P</w:t>
      </w:r>
      <w:r w:rsidR="0046018E" w:rsidRPr="003D6D1C">
        <w:rPr>
          <w:rFonts w:ascii="Garamond" w:hAnsi="Garamond"/>
          <w:sz w:val="22"/>
          <w:szCs w:val="22"/>
        </w:rPr>
        <w:t>hilosophy, 2002</w:t>
      </w:r>
      <w:r w:rsidRPr="003D6D1C">
        <w:rPr>
          <w:rFonts w:ascii="Garamond" w:hAnsi="Garamond"/>
          <w:sz w:val="22"/>
          <w:szCs w:val="22"/>
        </w:rPr>
        <w:t xml:space="preserve">.  </w:t>
      </w:r>
    </w:p>
    <w:p w14:paraId="5B4C99EC" w14:textId="1D20DE88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Intersex, Race and Passing</w:t>
      </w:r>
      <w:r w:rsidRPr="003D6D1C">
        <w:rPr>
          <w:rFonts w:ascii="Garamond" w:hAnsi="Garamond"/>
          <w:sz w:val="22"/>
          <w:szCs w:val="22"/>
        </w:rPr>
        <w:t>, American Philosophical Association, Central Division Meeting, Group</w:t>
      </w:r>
      <w:r w:rsidR="0046018E" w:rsidRPr="003D6D1C">
        <w:rPr>
          <w:rFonts w:ascii="Garamond" w:hAnsi="Garamond"/>
          <w:sz w:val="22"/>
          <w:szCs w:val="22"/>
        </w:rPr>
        <w:t xml:space="preserve"> Programs, 2002</w:t>
      </w:r>
      <w:r w:rsidRPr="003D6D1C">
        <w:rPr>
          <w:rFonts w:ascii="Garamond" w:hAnsi="Garamond"/>
          <w:sz w:val="22"/>
          <w:szCs w:val="22"/>
        </w:rPr>
        <w:t xml:space="preserve">. </w:t>
      </w:r>
    </w:p>
    <w:p w14:paraId="24B9E7B3" w14:textId="234128E3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 xml:space="preserve">Gender and Intersex Identity: Deeping our understanding of sex and gender identity, </w:t>
      </w:r>
      <w:r w:rsidRPr="003D6D1C">
        <w:rPr>
          <w:rFonts w:ascii="Garamond" w:hAnsi="Garamond"/>
          <w:sz w:val="22"/>
          <w:szCs w:val="22"/>
        </w:rPr>
        <w:t>Mid-West Society for Women in Philosophy, University of</w:t>
      </w:r>
      <w:r w:rsidR="0046018E" w:rsidRPr="003D6D1C">
        <w:rPr>
          <w:rFonts w:ascii="Garamond" w:hAnsi="Garamond"/>
          <w:sz w:val="22"/>
          <w:szCs w:val="22"/>
        </w:rPr>
        <w:t xml:space="preserve"> Illinois, 2001</w:t>
      </w:r>
      <w:r w:rsidRPr="003D6D1C">
        <w:rPr>
          <w:rFonts w:ascii="Garamond" w:hAnsi="Garamond"/>
          <w:sz w:val="22"/>
          <w:szCs w:val="22"/>
        </w:rPr>
        <w:t>.</w:t>
      </w:r>
    </w:p>
    <w:p w14:paraId="0AFA8643" w14:textId="102B36DE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Toward a More Democratic Science</w:t>
      </w:r>
      <w:r w:rsidRPr="003D6D1C">
        <w:rPr>
          <w:rFonts w:ascii="Garamond" w:hAnsi="Garamond"/>
          <w:sz w:val="22"/>
          <w:szCs w:val="22"/>
        </w:rPr>
        <w:t>.  Interdisciplinary Conference on Science and Culture, Kentucky State U</w:t>
      </w:r>
      <w:r w:rsidR="0046018E" w:rsidRPr="003D6D1C">
        <w:rPr>
          <w:rFonts w:ascii="Garamond" w:hAnsi="Garamond"/>
          <w:sz w:val="22"/>
          <w:szCs w:val="22"/>
        </w:rPr>
        <w:t>niversity, 2001</w:t>
      </w:r>
      <w:r w:rsidRPr="003D6D1C">
        <w:rPr>
          <w:rFonts w:ascii="Garamond" w:hAnsi="Garamond"/>
          <w:sz w:val="22"/>
          <w:szCs w:val="22"/>
        </w:rPr>
        <w:t>.</w:t>
      </w:r>
    </w:p>
    <w:p w14:paraId="47FD6FB6" w14:textId="2E8B9061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What Can Feminism Reveal About Science?</w:t>
      </w:r>
      <w:r w:rsidRPr="003D6D1C">
        <w:rPr>
          <w:rFonts w:ascii="Garamond" w:hAnsi="Garamond"/>
          <w:sz w:val="22"/>
          <w:szCs w:val="22"/>
        </w:rPr>
        <w:t xml:space="preserve"> Rutgers University, Women’s Studie</w:t>
      </w:r>
      <w:r w:rsidR="0046018E" w:rsidRPr="003D6D1C">
        <w:rPr>
          <w:rFonts w:ascii="Garamond" w:hAnsi="Garamond"/>
          <w:sz w:val="22"/>
          <w:szCs w:val="22"/>
        </w:rPr>
        <w:t>s Program, 2000</w:t>
      </w:r>
      <w:r w:rsidRPr="003D6D1C">
        <w:rPr>
          <w:rFonts w:ascii="Garamond" w:hAnsi="Garamond"/>
          <w:sz w:val="22"/>
          <w:szCs w:val="22"/>
        </w:rPr>
        <w:t>.</w:t>
      </w:r>
    </w:p>
    <w:p w14:paraId="60B37BDF" w14:textId="06B6192E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Colloquium on Bioethics</w:t>
      </w:r>
      <w:r w:rsidRPr="003D6D1C">
        <w:rPr>
          <w:rFonts w:ascii="Garamond" w:hAnsi="Garamond"/>
          <w:sz w:val="22"/>
          <w:szCs w:val="22"/>
        </w:rPr>
        <w:t>. Commen</w:t>
      </w:r>
      <w:r w:rsidR="0046018E" w:rsidRPr="003D6D1C">
        <w:rPr>
          <w:rFonts w:ascii="Garamond" w:hAnsi="Garamond"/>
          <w:sz w:val="22"/>
          <w:szCs w:val="22"/>
        </w:rPr>
        <w:t xml:space="preserve">tator.  American Philosophical </w:t>
      </w:r>
      <w:r w:rsidRPr="003D6D1C">
        <w:rPr>
          <w:rFonts w:ascii="Garamond" w:hAnsi="Garamond"/>
          <w:sz w:val="22"/>
          <w:szCs w:val="22"/>
        </w:rPr>
        <w:t>Association, Eastern Division Meeting, 1998, invited commentator.</w:t>
      </w:r>
    </w:p>
    <w:p w14:paraId="60A40349" w14:textId="33DDD6E2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Situating Science: Democracy at the Intersection of Science and Science Policy</w:t>
      </w:r>
      <w:r w:rsidRPr="003D6D1C">
        <w:rPr>
          <w:rFonts w:ascii="Garamond" w:hAnsi="Garamond"/>
          <w:sz w:val="22"/>
          <w:szCs w:val="22"/>
        </w:rPr>
        <w:t>.  Fourteenth International Social Philosophy Conference, Queens U</w:t>
      </w:r>
      <w:r w:rsidR="0046018E" w:rsidRPr="003D6D1C">
        <w:rPr>
          <w:rFonts w:ascii="Garamond" w:hAnsi="Garamond"/>
          <w:sz w:val="22"/>
          <w:szCs w:val="22"/>
        </w:rPr>
        <w:t>niversity, 1997</w:t>
      </w:r>
      <w:r w:rsidRPr="003D6D1C">
        <w:rPr>
          <w:rFonts w:ascii="Garamond" w:hAnsi="Garamond"/>
          <w:sz w:val="22"/>
          <w:szCs w:val="22"/>
        </w:rPr>
        <w:t>.</w:t>
      </w:r>
    </w:p>
    <w:p w14:paraId="0F1EE93B" w14:textId="10094391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The Emergence of Liberalism and Science</w:t>
      </w:r>
      <w:r w:rsidRPr="003D6D1C">
        <w:rPr>
          <w:rFonts w:ascii="Garamond" w:hAnsi="Garamond"/>
          <w:sz w:val="22"/>
          <w:szCs w:val="22"/>
        </w:rPr>
        <w:t>.  The Schuylkill Conference, Temple U</w:t>
      </w:r>
      <w:r w:rsidR="0046018E" w:rsidRPr="003D6D1C">
        <w:rPr>
          <w:rFonts w:ascii="Garamond" w:hAnsi="Garamond"/>
          <w:sz w:val="22"/>
          <w:szCs w:val="22"/>
        </w:rPr>
        <w:t>niversity, 1997</w:t>
      </w:r>
      <w:r w:rsidRPr="003D6D1C">
        <w:rPr>
          <w:rFonts w:ascii="Garamond" w:hAnsi="Garamond"/>
          <w:sz w:val="22"/>
          <w:szCs w:val="22"/>
        </w:rPr>
        <w:t>.</w:t>
      </w:r>
    </w:p>
    <w:p w14:paraId="2FE62A84" w14:textId="014B70D0" w:rsidR="00173123" w:rsidRPr="003D6D1C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Moving In and Out of the Heuristic Grid: Multi-variable Frameworks and Systems of Oppression</w:t>
      </w:r>
      <w:r w:rsidRPr="003D6D1C">
        <w:rPr>
          <w:rFonts w:ascii="Garamond" w:hAnsi="Garamond"/>
          <w:sz w:val="22"/>
          <w:szCs w:val="22"/>
        </w:rPr>
        <w:t xml:space="preserve">.  Group </w:t>
      </w:r>
      <w:r w:rsidR="0003763E" w:rsidRPr="003D6D1C">
        <w:rPr>
          <w:rFonts w:ascii="Garamond" w:hAnsi="Garamond"/>
          <w:sz w:val="22"/>
          <w:szCs w:val="22"/>
        </w:rPr>
        <w:t xml:space="preserve">Programs; Society for Women in </w:t>
      </w:r>
      <w:r w:rsidRPr="003D6D1C">
        <w:rPr>
          <w:rFonts w:ascii="Garamond" w:hAnsi="Garamond"/>
          <w:sz w:val="22"/>
          <w:szCs w:val="22"/>
        </w:rPr>
        <w:t>Philosophy, American Philosophical Association, Eastern Divisio</w:t>
      </w:r>
      <w:r w:rsidR="0046018E" w:rsidRPr="003D6D1C">
        <w:rPr>
          <w:rFonts w:ascii="Garamond" w:hAnsi="Garamond"/>
          <w:sz w:val="22"/>
          <w:szCs w:val="22"/>
        </w:rPr>
        <w:t>n Meeting, 1995</w:t>
      </w:r>
      <w:r w:rsidRPr="003D6D1C">
        <w:rPr>
          <w:rFonts w:ascii="Garamond" w:hAnsi="Garamond"/>
          <w:sz w:val="22"/>
          <w:szCs w:val="22"/>
        </w:rPr>
        <w:t>.</w:t>
      </w:r>
    </w:p>
    <w:p w14:paraId="6E60B44F" w14:textId="314148FA" w:rsidR="00A359E2" w:rsidRPr="003D6D1C" w:rsidRDefault="00173123" w:rsidP="00A359E2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i/>
          <w:sz w:val="22"/>
          <w:szCs w:val="22"/>
        </w:rPr>
        <w:t>Interpreting Science Through</w:t>
      </w:r>
      <w:r w:rsidRPr="003D6D1C">
        <w:rPr>
          <w:rFonts w:ascii="Garamond" w:hAnsi="Garamond"/>
          <w:sz w:val="22"/>
          <w:szCs w:val="22"/>
        </w:rPr>
        <w:t xml:space="preserve"> </w:t>
      </w:r>
      <w:r w:rsidRPr="003D6D1C">
        <w:rPr>
          <w:rFonts w:ascii="Garamond" w:hAnsi="Garamond"/>
          <w:i/>
          <w:sz w:val="22"/>
          <w:szCs w:val="22"/>
        </w:rPr>
        <w:t>Cultural Networks</w:t>
      </w:r>
      <w:r w:rsidRPr="003D6D1C">
        <w:rPr>
          <w:rFonts w:ascii="Garamond" w:hAnsi="Garamond"/>
          <w:sz w:val="22"/>
          <w:szCs w:val="22"/>
        </w:rPr>
        <w:t>. Conference on Pierre Bourdieu: Fieldwork in Culture, Duke</w:t>
      </w:r>
      <w:r w:rsidR="0046018E" w:rsidRPr="003D6D1C">
        <w:rPr>
          <w:rFonts w:ascii="Garamond" w:hAnsi="Garamond"/>
          <w:sz w:val="22"/>
          <w:szCs w:val="22"/>
        </w:rPr>
        <w:t xml:space="preserve"> University, 1995</w:t>
      </w:r>
      <w:r w:rsidRPr="003D6D1C">
        <w:rPr>
          <w:rFonts w:ascii="Garamond" w:hAnsi="Garamond"/>
          <w:sz w:val="22"/>
          <w:szCs w:val="22"/>
        </w:rPr>
        <w:t>.</w:t>
      </w:r>
    </w:p>
    <w:p w14:paraId="3730EBB7" w14:textId="77777777" w:rsidR="00173123" w:rsidRDefault="00173123" w:rsidP="008A7689">
      <w:pPr>
        <w:rPr>
          <w:rFonts w:ascii="Garamond" w:hAnsi="Garamond"/>
          <w:sz w:val="22"/>
          <w:szCs w:val="22"/>
        </w:rPr>
      </w:pPr>
    </w:p>
    <w:p w14:paraId="51D5C5F7" w14:textId="77777777" w:rsidR="00DF78F6" w:rsidRPr="002E6859" w:rsidRDefault="00DF78F6" w:rsidP="00DF78F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Administrative Professional Development:</w:t>
      </w:r>
    </w:p>
    <w:p w14:paraId="11186C53" w14:textId="77777777" w:rsidR="00DF78F6" w:rsidRPr="00DF78F6" w:rsidRDefault="00DF78F6" w:rsidP="00DF78F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American Philosophical Association Committee on the Status of Women Site Visit Training, 2015</w:t>
      </w:r>
    </w:p>
    <w:p w14:paraId="71006C97" w14:textId="77777777" w:rsidR="00DF78F6" w:rsidRDefault="00DF78F6" w:rsidP="00DF78F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4F7293">
        <w:rPr>
          <w:rFonts w:ascii="Garamond" w:hAnsi="Garamond"/>
          <w:sz w:val="22"/>
          <w:szCs w:val="22"/>
        </w:rPr>
        <w:t>Academic Chairpersons Conference</w:t>
      </w:r>
      <w:r>
        <w:rPr>
          <w:rFonts w:ascii="Garamond" w:hAnsi="Garamond"/>
          <w:sz w:val="22"/>
          <w:szCs w:val="22"/>
        </w:rPr>
        <w:t>, Orlando, Florida, 2011</w:t>
      </w:r>
    </w:p>
    <w:p w14:paraId="3852BECA" w14:textId="77777777" w:rsidR="00DF78F6" w:rsidRPr="00DF78F6" w:rsidRDefault="00DF78F6" w:rsidP="00DF78F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Association of College and University, Assessment Training, Philadelphia, Pennsylvania 2010</w:t>
      </w:r>
    </w:p>
    <w:p w14:paraId="2432F460" w14:textId="77777777" w:rsidR="00DF78F6" w:rsidRPr="003D6D1C" w:rsidRDefault="00DF78F6" w:rsidP="008A7689">
      <w:pPr>
        <w:rPr>
          <w:rFonts w:ascii="Garamond" w:hAnsi="Garamond"/>
          <w:sz w:val="22"/>
          <w:szCs w:val="22"/>
        </w:rPr>
      </w:pPr>
    </w:p>
    <w:p w14:paraId="6D67221E" w14:textId="77777777" w:rsidR="00E362C0" w:rsidRPr="003D6D1C" w:rsidRDefault="00E362C0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Seminar Participation:</w:t>
      </w:r>
    </w:p>
    <w:p w14:paraId="2894D475" w14:textId="77777777" w:rsidR="00E362C0" w:rsidRPr="003D6D1C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Restorative Practices Training, 2012</w:t>
      </w:r>
    </w:p>
    <w:p w14:paraId="70A75435" w14:textId="77777777" w:rsidR="00E362C0" w:rsidRPr="003D6D1C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Restorative Justice Training, 2011</w:t>
      </w:r>
    </w:p>
    <w:p w14:paraId="5E566EF0" w14:textId="77777777" w:rsidR="00E362C0" w:rsidRPr="003D6D1C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Inside-Out Prisoner Exchange Training Institute, 2011</w:t>
      </w:r>
    </w:p>
    <w:p w14:paraId="34EAC66E" w14:textId="77777777" w:rsidR="00E362C0" w:rsidRPr="003D6D1C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Center for International Educational Exchange, Transition and Transformation in Viet Nam, 2004</w:t>
      </w:r>
    </w:p>
    <w:p w14:paraId="2DCB2A40" w14:textId="77777777" w:rsidR="00E362C0" w:rsidRPr="003D6D1C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National Endowment of the Humanities Summer Seminar, The Pennsylvania State University, Feminist Epistemologies, 2003</w:t>
      </w:r>
    </w:p>
    <w:p w14:paraId="75FE256C" w14:textId="5050CD49" w:rsidR="002E6859" w:rsidRDefault="00E362C0" w:rsidP="002E6859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proofErr w:type="spellStart"/>
      <w:r w:rsidRPr="003D6D1C">
        <w:rPr>
          <w:rFonts w:ascii="Garamond" w:hAnsi="Garamond"/>
          <w:sz w:val="22"/>
          <w:szCs w:val="22"/>
        </w:rPr>
        <w:t>Dibner</w:t>
      </w:r>
      <w:proofErr w:type="spellEnd"/>
      <w:r w:rsidRPr="003D6D1C">
        <w:rPr>
          <w:rFonts w:ascii="Garamond" w:hAnsi="Garamond"/>
          <w:sz w:val="22"/>
          <w:szCs w:val="22"/>
        </w:rPr>
        <w:t xml:space="preserve"> Institute Summer Seminar, Competing Epistemologies in Biology, 1998</w:t>
      </w:r>
    </w:p>
    <w:p w14:paraId="46E05C4F" w14:textId="77777777" w:rsidR="002E6859" w:rsidRDefault="002E6859" w:rsidP="002E6859">
      <w:pPr>
        <w:rPr>
          <w:rFonts w:ascii="Garamond" w:hAnsi="Garamond"/>
          <w:sz w:val="22"/>
          <w:szCs w:val="22"/>
        </w:rPr>
      </w:pPr>
    </w:p>
    <w:p w14:paraId="7B6DF004" w14:textId="77777777" w:rsidR="00DF78F6" w:rsidRPr="004F7293" w:rsidRDefault="00DF78F6" w:rsidP="00DF78F6">
      <w:pPr>
        <w:pStyle w:val="ListParagraph"/>
        <w:rPr>
          <w:rFonts w:ascii="Garamond" w:hAnsi="Garamond"/>
          <w:sz w:val="22"/>
          <w:szCs w:val="22"/>
        </w:rPr>
      </w:pPr>
    </w:p>
    <w:p w14:paraId="71D2A19C" w14:textId="77777777" w:rsidR="002E6859" w:rsidRPr="002E6859" w:rsidRDefault="002E6859" w:rsidP="002E6859">
      <w:pPr>
        <w:rPr>
          <w:rFonts w:ascii="Garamond" w:hAnsi="Garamond"/>
          <w:sz w:val="22"/>
          <w:szCs w:val="22"/>
        </w:rPr>
      </w:pPr>
    </w:p>
    <w:p w14:paraId="376FE793" w14:textId="77777777" w:rsidR="002348B7" w:rsidRPr="003D6D1C" w:rsidRDefault="002348B7" w:rsidP="008A7689">
      <w:pPr>
        <w:rPr>
          <w:rFonts w:ascii="Garamond" w:hAnsi="Garamond"/>
          <w:sz w:val="22"/>
          <w:szCs w:val="22"/>
        </w:rPr>
      </w:pPr>
    </w:p>
    <w:p w14:paraId="5B13C2F3" w14:textId="77777777" w:rsidR="00BF076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Professional Activities:</w:t>
      </w:r>
    </w:p>
    <w:p w14:paraId="6E34EBF7" w14:textId="5352A52E" w:rsidR="00D2266A" w:rsidRDefault="00D2266A" w:rsidP="002120E3">
      <w:pPr>
        <w:rPr>
          <w:rFonts w:ascii="Garamond" w:hAnsi="Garamond"/>
          <w:b/>
          <w:sz w:val="22"/>
          <w:szCs w:val="22"/>
        </w:rPr>
      </w:pPr>
      <w:r w:rsidRPr="00D2266A">
        <w:rPr>
          <w:rFonts w:ascii="Garamond" w:hAnsi="Garamond"/>
          <w:b/>
          <w:sz w:val="22"/>
          <w:szCs w:val="22"/>
        </w:rPr>
        <w:t>The Public Philosophy Network</w:t>
      </w:r>
      <w:r w:rsidR="00173123" w:rsidRPr="00D2266A">
        <w:rPr>
          <w:rFonts w:ascii="Garamond" w:hAnsi="Garamond"/>
          <w:b/>
          <w:sz w:val="22"/>
          <w:szCs w:val="22"/>
        </w:rPr>
        <w:t xml:space="preserve"> </w:t>
      </w:r>
    </w:p>
    <w:p w14:paraId="2497ABCE" w14:textId="392DC05D" w:rsidR="00D2266A" w:rsidRPr="00D2266A" w:rsidRDefault="00D2266A" w:rsidP="00D2266A">
      <w:pPr>
        <w:pStyle w:val="ListParagraph"/>
        <w:numPr>
          <w:ilvl w:val="0"/>
          <w:numId w:val="37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President 2018-present</w:t>
      </w:r>
    </w:p>
    <w:p w14:paraId="56B84F72" w14:textId="77777777" w:rsidR="00D2266A" w:rsidRPr="00D2266A" w:rsidRDefault="00D2266A" w:rsidP="00D2266A">
      <w:pPr>
        <w:pStyle w:val="ListParagraph"/>
        <w:rPr>
          <w:rFonts w:ascii="Garamond" w:hAnsi="Garamond"/>
          <w:b/>
          <w:sz w:val="22"/>
          <w:szCs w:val="22"/>
        </w:rPr>
      </w:pPr>
    </w:p>
    <w:p w14:paraId="46EB13B6" w14:textId="7F4D4B67" w:rsidR="002120E3" w:rsidRPr="003D6D1C" w:rsidRDefault="002120E3" w:rsidP="002120E3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The Association for </w:t>
      </w:r>
      <w:r w:rsidR="00173123" w:rsidRPr="003D6D1C">
        <w:rPr>
          <w:rFonts w:ascii="Garamond" w:hAnsi="Garamond"/>
          <w:b/>
          <w:sz w:val="22"/>
          <w:szCs w:val="22"/>
        </w:rPr>
        <w:t xml:space="preserve">Feminist Epistemology, Methodology, Metaphysics and Science Studies: </w:t>
      </w:r>
    </w:p>
    <w:p w14:paraId="6233623C" w14:textId="43601485" w:rsidR="00173123" w:rsidRPr="003D6D1C" w:rsidRDefault="00173123" w:rsidP="002120E3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Founding member</w:t>
      </w:r>
    </w:p>
    <w:p w14:paraId="684C8D93" w14:textId="25B5B9E3" w:rsidR="00173123" w:rsidRPr="003D6D1C" w:rsidRDefault="00173123" w:rsidP="00173123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Co-</w:t>
      </w:r>
      <w:r w:rsidR="00102427" w:rsidRPr="003D6D1C">
        <w:rPr>
          <w:rFonts w:ascii="Garamond" w:hAnsi="Garamond"/>
          <w:sz w:val="22"/>
          <w:szCs w:val="22"/>
        </w:rPr>
        <w:t>director 2010</w:t>
      </w:r>
      <w:r w:rsidRPr="003D6D1C">
        <w:rPr>
          <w:rFonts w:ascii="Garamond" w:hAnsi="Garamond"/>
          <w:sz w:val="22"/>
          <w:szCs w:val="22"/>
        </w:rPr>
        <w:t>-2012</w:t>
      </w:r>
    </w:p>
    <w:p w14:paraId="2450651D" w14:textId="3A38B5AF" w:rsidR="002348B7" w:rsidRPr="003D6D1C" w:rsidRDefault="005F12F7" w:rsidP="00173123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Steering Committee, 2003-present</w:t>
      </w:r>
    </w:p>
    <w:p w14:paraId="3382AD90" w14:textId="6F27F2BB" w:rsidR="002348B7" w:rsidRPr="003D6D1C" w:rsidRDefault="00173123" w:rsidP="00173123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Program Committees,</w:t>
      </w:r>
      <w:r w:rsidR="005F12F7" w:rsidRPr="003D6D1C">
        <w:rPr>
          <w:rFonts w:ascii="Garamond" w:hAnsi="Garamond"/>
          <w:sz w:val="22"/>
          <w:szCs w:val="22"/>
        </w:rPr>
        <w:t xml:space="preserve"> 2004</w:t>
      </w:r>
      <w:r w:rsidR="005E1037" w:rsidRPr="003D6D1C">
        <w:rPr>
          <w:rFonts w:ascii="Garamond" w:hAnsi="Garamond"/>
          <w:sz w:val="22"/>
          <w:szCs w:val="22"/>
        </w:rPr>
        <w:t>-201</w:t>
      </w:r>
      <w:r w:rsidR="00031C1D">
        <w:rPr>
          <w:rFonts w:ascii="Garamond" w:hAnsi="Garamond"/>
          <w:sz w:val="22"/>
          <w:szCs w:val="22"/>
        </w:rPr>
        <w:t>8</w:t>
      </w:r>
    </w:p>
    <w:p w14:paraId="5F277762" w14:textId="77777777" w:rsidR="00334748" w:rsidRPr="003D6D1C" w:rsidRDefault="00334748" w:rsidP="00334748">
      <w:pPr>
        <w:pStyle w:val="ListParagraph"/>
        <w:rPr>
          <w:rFonts w:ascii="Garamond" w:hAnsi="Garamond"/>
          <w:sz w:val="22"/>
          <w:szCs w:val="22"/>
        </w:rPr>
      </w:pPr>
    </w:p>
    <w:p w14:paraId="60D53FE2" w14:textId="409230FE" w:rsidR="00173123" w:rsidRPr="003D6D1C" w:rsidRDefault="002120E3" w:rsidP="002120E3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 xml:space="preserve">Grant Review: </w:t>
      </w:r>
    </w:p>
    <w:p w14:paraId="31251999" w14:textId="3D6A677F" w:rsidR="002120E3" w:rsidRPr="003D6D1C" w:rsidRDefault="002120E3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National Science Foundation, 2008-present</w:t>
      </w:r>
    </w:p>
    <w:p w14:paraId="37492A01" w14:textId="0F259DD8" w:rsidR="002348B7" w:rsidRPr="003D6D1C" w:rsidRDefault="005F12F7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National Endowment of the Humanities</w:t>
      </w:r>
      <w:r w:rsidR="00173123" w:rsidRPr="003D6D1C">
        <w:rPr>
          <w:rFonts w:ascii="Garamond" w:hAnsi="Garamond"/>
          <w:sz w:val="22"/>
          <w:szCs w:val="22"/>
        </w:rPr>
        <w:t>, 2006-present</w:t>
      </w:r>
    </w:p>
    <w:p w14:paraId="3F6AA351" w14:textId="77777777" w:rsidR="007020C4" w:rsidRPr="003D6D1C" w:rsidRDefault="007020C4" w:rsidP="007020C4">
      <w:pPr>
        <w:pStyle w:val="ListParagraph"/>
        <w:rPr>
          <w:rFonts w:ascii="Garamond" w:hAnsi="Garamond"/>
          <w:sz w:val="22"/>
          <w:szCs w:val="22"/>
        </w:rPr>
      </w:pPr>
    </w:p>
    <w:p w14:paraId="3611549F" w14:textId="5816D33D" w:rsidR="002120E3" w:rsidRPr="003D6D1C" w:rsidRDefault="002120E3" w:rsidP="002120E3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Society for Women in Philosophy</w:t>
      </w:r>
    </w:p>
    <w:p w14:paraId="0CDD4727" w14:textId="6B2643F0" w:rsidR="002348B7" w:rsidRPr="003D6D1C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Distinguished Women Philosopher committee 2004-</w:t>
      </w:r>
      <w:r w:rsidR="008E0072" w:rsidRPr="003D6D1C">
        <w:rPr>
          <w:rFonts w:ascii="Garamond" w:hAnsi="Garamond"/>
          <w:sz w:val="22"/>
          <w:szCs w:val="22"/>
        </w:rPr>
        <w:t>2010</w:t>
      </w:r>
      <w:r w:rsidRPr="003D6D1C">
        <w:rPr>
          <w:rFonts w:ascii="Garamond" w:hAnsi="Garamond"/>
          <w:sz w:val="22"/>
          <w:szCs w:val="22"/>
        </w:rPr>
        <w:tab/>
      </w:r>
      <w:r w:rsidRPr="003D6D1C">
        <w:rPr>
          <w:rFonts w:ascii="Garamond" w:hAnsi="Garamond"/>
          <w:sz w:val="22"/>
          <w:szCs w:val="22"/>
        </w:rPr>
        <w:tab/>
      </w:r>
    </w:p>
    <w:p w14:paraId="2061387D" w14:textId="77777777" w:rsidR="002348B7" w:rsidRPr="003D6D1C" w:rsidRDefault="005F12F7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Host, Midwest Society for Women in Philosophy, Fall 2002</w:t>
      </w:r>
    </w:p>
    <w:p w14:paraId="4CC0D3FF" w14:textId="77777777" w:rsidR="002348B7" w:rsidRPr="003D6D1C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Treasurer, Midwest Society for Women in Philosophy, 2004-2001</w:t>
      </w:r>
    </w:p>
    <w:p w14:paraId="1C91CD82" w14:textId="77777777" w:rsidR="002348B7" w:rsidRPr="003D6D1C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Midwest Society for Women in Philosophy Program Committee, Spring 2002</w:t>
      </w:r>
    </w:p>
    <w:p w14:paraId="43964985" w14:textId="77777777" w:rsidR="002348B7" w:rsidRPr="003D6D1C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Program Committee Eastern Division Society for Women in Philosophy, 1998</w:t>
      </w:r>
    </w:p>
    <w:p w14:paraId="1DF4655F" w14:textId="77777777" w:rsidR="002120E3" w:rsidRPr="003D6D1C" w:rsidRDefault="002120E3" w:rsidP="002120E3">
      <w:pPr>
        <w:pStyle w:val="ListParagraph"/>
        <w:rPr>
          <w:rFonts w:ascii="Garamond" w:hAnsi="Garamond"/>
          <w:sz w:val="22"/>
          <w:szCs w:val="22"/>
        </w:rPr>
      </w:pPr>
    </w:p>
    <w:p w14:paraId="778F3C98" w14:textId="36094DA4" w:rsidR="002348B7" w:rsidRPr="003D6D1C" w:rsidRDefault="002120E3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Editorial and Manuscript Review:</w:t>
      </w:r>
    </w:p>
    <w:p w14:paraId="716DD186" w14:textId="53C3359E" w:rsidR="008D5047" w:rsidRDefault="008D5047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Manuscript Reviewer, </w:t>
      </w:r>
      <w:r>
        <w:rPr>
          <w:rFonts w:ascii="Garamond" w:hAnsi="Garamond"/>
          <w:i/>
          <w:sz w:val="22"/>
          <w:szCs w:val="22"/>
        </w:rPr>
        <w:t>Feminist Philosophy Quarterly</w:t>
      </w:r>
      <w:r>
        <w:rPr>
          <w:rFonts w:ascii="Garamond" w:hAnsi="Garamond"/>
          <w:sz w:val="22"/>
          <w:szCs w:val="22"/>
        </w:rPr>
        <w:t>, 2019-present</w:t>
      </w:r>
    </w:p>
    <w:p w14:paraId="1F4F52B7" w14:textId="40E82566" w:rsidR="00F36B57" w:rsidRDefault="00F36B57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Editorial Board, </w:t>
      </w:r>
      <w:r w:rsidRPr="00F36B57">
        <w:rPr>
          <w:rFonts w:ascii="Garamond" w:hAnsi="Garamond"/>
          <w:i/>
          <w:sz w:val="22"/>
          <w:szCs w:val="22"/>
        </w:rPr>
        <w:t>The Public Philosophy Journal</w:t>
      </w:r>
      <w:r>
        <w:rPr>
          <w:rFonts w:ascii="Garamond" w:hAnsi="Garamond"/>
          <w:sz w:val="22"/>
          <w:szCs w:val="22"/>
        </w:rPr>
        <w:t>, 2018-present</w:t>
      </w:r>
    </w:p>
    <w:p w14:paraId="68BCD4C3" w14:textId="6E9495D4" w:rsidR="006F4F03" w:rsidRPr="003D6D1C" w:rsidRDefault="006F4F03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Manuscript Reviewer, </w:t>
      </w:r>
      <w:r w:rsidRPr="003D6D1C">
        <w:rPr>
          <w:rFonts w:ascii="Garamond" w:hAnsi="Garamond"/>
          <w:i/>
          <w:sz w:val="22"/>
          <w:szCs w:val="22"/>
        </w:rPr>
        <w:t>Episteme</w:t>
      </w:r>
      <w:r w:rsidRPr="003D6D1C">
        <w:rPr>
          <w:rFonts w:ascii="Garamond" w:hAnsi="Garamond"/>
          <w:sz w:val="22"/>
          <w:szCs w:val="22"/>
        </w:rPr>
        <w:t>, 2016-present</w:t>
      </w:r>
    </w:p>
    <w:p w14:paraId="3C58CDCE" w14:textId="6A5C7688" w:rsidR="002120E3" w:rsidRPr="003D6D1C" w:rsidRDefault="002120E3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Editorial Review Board: </w:t>
      </w:r>
      <w:r w:rsidRPr="003D6D1C">
        <w:rPr>
          <w:rFonts w:ascii="Garamond" w:hAnsi="Garamond"/>
          <w:i/>
          <w:sz w:val="22"/>
          <w:szCs w:val="22"/>
        </w:rPr>
        <w:t>Scholar and Feminist Online</w:t>
      </w:r>
      <w:r w:rsidRPr="003D6D1C">
        <w:rPr>
          <w:rFonts w:ascii="Garamond" w:hAnsi="Garamond"/>
          <w:sz w:val="22"/>
          <w:szCs w:val="22"/>
        </w:rPr>
        <w:t>, Barnard Center for Research on Women. 2008-present</w:t>
      </w:r>
    </w:p>
    <w:p w14:paraId="3688E227" w14:textId="553F7818" w:rsidR="002120E3" w:rsidRPr="003D6D1C" w:rsidRDefault="002120E3" w:rsidP="002120E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Manuscript Reviewer, </w:t>
      </w:r>
      <w:r w:rsidRPr="003D6D1C">
        <w:rPr>
          <w:rFonts w:ascii="Garamond" w:hAnsi="Garamond"/>
          <w:i/>
          <w:sz w:val="22"/>
          <w:szCs w:val="22"/>
        </w:rPr>
        <w:t>Hypatia</w:t>
      </w:r>
      <w:r w:rsidRPr="003D6D1C">
        <w:rPr>
          <w:rFonts w:ascii="Garamond" w:hAnsi="Garamond"/>
          <w:sz w:val="22"/>
          <w:szCs w:val="22"/>
        </w:rPr>
        <w:t xml:space="preserve">: </w:t>
      </w:r>
      <w:r w:rsidRPr="003D6D1C">
        <w:rPr>
          <w:rFonts w:ascii="Garamond" w:hAnsi="Garamond"/>
          <w:i/>
          <w:sz w:val="22"/>
          <w:szCs w:val="22"/>
        </w:rPr>
        <w:t>A Journal of Feminist Philosophy</w:t>
      </w:r>
      <w:r w:rsidRPr="003D6D1C">
        <w:rPr>
          <w:rFonts w:ascii="Garamond" w:hAnsi="Garamond"/>
          <w:sz w:val="22"/>
          <w:szCs w:val="22"/>
        </w:rPr>
        <w:t>, 2003-present</w:t>
      </w:r>
    </w:p>
    <w:p w14:paraId="25FDC7D9" w14:textId="77777777" w:rsidR="002120E3" w:rsidRPr="003D6D1C" w:rsidRDefault="002120E3" w:rsidP="008A7689">
      <w:pPr>
        <w:rPr>
          <w:rFonts w:ascii="Garamond" w:hAnsi="Garamond"/>
          <w:sz w:val="22"/>
          <w:szCs w:val="22"/>
        </w:rPr>
      </w:pPr>
    </w:p>
    <w:p w14:paraId="65551E7A" w14:textId="35D3B8B5" w:rsidR="00714516" w:rsidRPr="003D6D1C" w:rsidRDefault="00714516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Administrative Activities</w:t>
      </w:r>
      <w:r w:rsidR="00FE6526" w:rsidRPr="003D6D1C">
        <w:rPr>
          <w:rFonts w:ascii="Garamond" w:hAnsi="Garamond"/>
          <w:b/>
          <w:sz w:val="22"/>
          <w:szCs w:val="22"/>
        </w:rPr>
        <w:t>:</w:t>
      </w:r>
    </w:p>
    <w:p w14:paraId="7829E068" w14:textId="283C799B" w:rsidR="00714516" w:rsidRPr="003D6D1C" w:rsidRDefault="00714516" w:rsidP="0017312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External Program Review</w:t>
      </w:r>
      <w:r w:rsidR="00614139" w:rsidRPr="003D6D1C">
        <w:rPr>
          <w:rFonts w:ascii="Garamond" w:hAnsi="Garamond"/>
          <w:sz w:val="22"/>
          <w:szCs w:val="22"/>
        </w:rPr>
        <w:t xml:space="preserve"> for philosophy departments</w:t>
      </w:r>
      <w:r w:rsidRPr="003D6D1C">
        <w:rPr>
          <w:rFonts w:ascii="Garamond" w:hAnsi="Garamond"/>
          <w:sz w:val="22"/>
          <w:szCs w:val="22"/>
        </w:rPr>
        <w:t>, 2013-present</w:t>
      </w:r>
    </w:p>
    <w:p w14:paraId="35B46F4B" w14:textId="3A37961D" w:rsidR="00C923DC" w:rsidRPr="00C923DC" w:rsidRDefault="00C923DC" w:rsidP="00C923DC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Diversity Advisory Committee Wittenberg University, Chair 2009-2012</w:t>
      </w:r>
      <w:proofErr w:type="gramStart"/>
      <w:r>
        <w:rPr>
          <w:rFonts w:ascii="Garamond" w:hAnsi="Garamond"/>
          <w:sz w:val="22"/>
          <w:szCs w:val="22"/>
        </w:rPr>
        <w:t>,  2019</w:t>
      </w:r>
      <w:proofErr w:type="gramEnd"/>
      <w:r>
        <w:rPr>
          <w:rFonts w:ascii="Garamond" w:hAnsi="Garamond"/>
          <w:sz w:val="22"/>
          <w:szCs w:val="22"/>
        </w:rPr>
        <w:t>-2020, member 2009-2013, 2018-2019.</w:t>
      </w:r>
    </w:p>
    <w:p w14:paraId="2F82F1D0" w14:textId="0186AC1B" w:rsidR="00A40E21" w:rsidRPr="003D6D1C" w:rsidRDefault="00A40E21" w:rsidP="0017312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Educational Policy Committee, 2015-</w:t>
      </w:r>
      <w:r w:rsidR="00440100">
        <w:rPr>
          <w:rFonts w:ascii="Garamond" w:hAnsi="Garamond"/>
          <w:sz w:val="22"/>
          <w:szCs w:val="22"/>
        </w:rPr>
        <w:t>2018</w:t>
      </w:r>
      <w:r w:rsidR="00C923DC">
        <w:rPr>
          <w:rFonts w:ascii="Garamond" w:hAnsi="Garamond"/>
          <w:sz w:val="22"/>
          <w:szCs w:val="22"/>
        </w:rPr>
        <w:t xml:space="preserve">, Chair 2017-2018. </w:t>
      </w:r>
    </w:p>
    <w:p w14:paraId="0B832323" w14:textId="77777777" w:rsidR="002120E3" w:rsidRPr="003D6D1C" w:rsidRDefault="00714516" w:rsidP="002120E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University Faculty Personnel Board (University-wide Tenure and Promotion Board), 2010-2011, 2014-2015</w:t>
      </w:r>
      <w:r w:rsidR="002120E3" w:rsidRPr="003D6D1C">
        <w:rPr>
          <w:rFonts w:ascii="Garamond" w:hAnsi="Garamond"/>
          <w:sz w:val="22"/>
          <w:szCs w:val="22"/>
        </w:rPr>
        <w:t xml:space="preserve"> </w:t>
      </w:r>
    </w:p>
    <w:p w14:paraId="5568BED0" w14:textId="40E7AA2A" w:rsidR="00714516" w:rsidRPr="003D6D1C" w:rsidRDefault="002120E3" w:rsidP="002120E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Academic Chairpersons Conference, Pre-Conference Department Chair Training, Tampa Florida, 2012</w:t>
      </w:r>
    </w:p>
    <w:p w14:paraId="32F691D1" w14:textId="3D7807D1" w:rsidR="002120E3" w:rsidRPr="003D6D1C" w:rsidRDefault="002120E3" w:rsidP="002120E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Chair and board member of Wittenberg University Sexual Complaint Grievance Board, 2009-2013</w:t>
      </w:r>
    </w:p>
    <w:p w14:paraId="54B444BF" w14:textId="0589DCB9" w:rsidR="00173123" w:rsidRPr="003D6D1C" w:rsidRDefault="00173123" w:rsidP="0017312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President’s Diversity Taskforce, 2007-2009</w:t>
      </w:r>
    </w:p>
    <w:p w14:paraId="449D6380" w14:textId="77777777" w:rsidR="00AC58E0" w:rsidRPr="003D6D1C" w:rsidRDefault="00AC58E0" w:rsidP="00AC58E0">
      <w:pPr>
        <w:pStyle w:val="ListParagraph"/>
        <w:rPr>
          <w:rFonts w:ascii="Garamond" w:hAnsi="Garamond"/>
          <w:sz w:val="22"/>
          <w:szCs w:val="22"/>
        </w:rPr>
      </w:pPr>
    </w:p>
    <w:p w14:paraId="3FF0A7BA" w14:textId="77777777" w:rsidR="00134356" w:rsidRDefault="00134356" w:rsidP="0062485A">
      <w:pPr>
        <w:pStyle w:val="ListParagraph"/>
        <w:rPr>
          <w:rFonts w:ascii="Garamond" w:hAnsi="Garamond"/>
          <w:sz w:val="22"/>
          <w:szCs w:val="22"/>
        </w:rPr>
      </w:pPr>
    </w:p>
    <w:p w14:paraId="31855A8A" w14:textId="77777777" w:rsidR="00302390" w:rsidRDefault="00302390" w:rsidP="0062485A">
      <w:pPr>
        <w:pStyle w:val="ListParagraph"/>
        <w:rPr>
          <w:rFonts w:ascii="Garamond" w:hAnsi="Garamond"/>
          <w:sz w:val="22"/>
          <w:szCs w:val="22"/>
        </w:rPr>
      </w:pPr>
    </w:p>
    <w:p w14:paraId="63EF28D0" w14:textId="77777777" w:rsidR="00302390" w:rsidRPr="003D6D1C" w:rsidRDefault="00302390" w:rsidP="0062485A">
      <w:pPr>
        <w:pStyle w:val="ListParagraph"/>
        <w:rPr>
          <w:rFonts w:ascii="Garamond" w:hAnsi="Garamond"/>
          <w:sz w:val="22"/>
          <w:szCs w:val="22"/>
        </w:rPr>
      </w:pPr>
    </w:p>
    <w:p w14:paraId="53BAC16A" w14:textId="77777777" w:rsidR="00714516" w:rsidRPr="003D6D1C" w:rsidRDefault="00714516" w:rsidP="008A7689">
      <w:pPr>
        <w:rPr>
          <w:rFonts w:ascii="Garamond" w:hAnsi="Garamond"/>
          <w:sz w:val="22"/>
          <w:szCs w:val="22"/>
        </w:rPr>
      </w:pPr>
    </w:p>
    <w:p w14:paraId="4D1485C9" w14:textId="77777777" w:rsidR="008E0072" w:rsidRPr="003D6D1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lastRenderedPageBreak/>
        <w:t>Honors and Awards:</w:t>
      </w:r>
    </w:p>
    <w:p w14:paraId="7FF16CAE" w14:textId="214AEF76" w:rsidR="005202F1" w:rsidRDefault="005202F1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Wittenberg University Faculty Community Engagement Award </w:t>
      </w:r>
      <w:r w:rsidR="007259A7">
        <w:rPr>
          <w:rFonts w:ascii="Garamond" w:hAnsi="Garamond"/>
          <w:sz w:val="22"/>
          <w:szCs w:val="22"/>
        </w:rPr>
        <w:t xml:space="preserve">for Outstanding Contributions to the Springfield Community </w:t>
      </w:r>
      <w:r>
        <w:rPr>
          <w:rFonts w:ascii="Garamond" w:hAnsi="Garamond"/>
          <w:sz w:val="22"/>
          <w:szCs w:val="22"/>
        </w:rPr>
        <w:t>2018</w:t>
      </w:r>
    </w:p>
    <w:p w14:paraId="5C25FEE2" w14:textId="75F2B6B3" w:rsidR="009F1326" w:rsidRPr="003D6D1C" w:rsidRDefault="0011577F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Wittenberg </w:t>
      </w:r>
      <w:r w:rsidR="009F1326" w:rsidRPr="003D6D1C">
        <w:rPr>
          <w:rFonts w:ascii="Garamond" w:hAnsi="Garamond"/>
          <w:sz w:val="22"/>
          <w:szCs w:val="22"/>
        </w:rPr>
        <w:t>University Nominee for Ohio Professor of the Year 2013 &amp; 2014</w:t>
      </w:r>
    </w:p>
    <w:p w14:paraId="275D3F85" w14:textId="3D011866" w:rsidR="008E0072" w:rsidRPr="003D6D1C" w:rsidRDefault="003D5B82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Excellence in </w:t>
      </w:r>
      <w:r w:rsidR="00D407A1" w:rsidRPr="003D6D1C">
        <w:rPr>
          <w:rFonts w:ascii="Garamond" w:hAnsi="Garamond"/>
          <w:sz w:val="22"/>
          <w:szCs w:val="22"/>
        </w:rPr>
        <w:t xml:space="preserve">Community Engagement </w:t>
      </w:r>
      <w:r w:rsidRPr="003D6D1C">
        <w:rPr>
          <w:rFonts w:ascii="Garamond" w:hAnsi="Garamond"/>
          <w:sz w:val="22"/>
          <w:szCs w:val="22"/>
        </w:rPr>
        <w:t xml:space="preserve">Award for </w:t>
      </w:r>
      <w:r w:rsidR="008E0072" w:rsidRPr="003D6D1C">
        <w:rPr>
          <w:rFonts w:ascii="Garamond" w:hAnsi="Garamond"/>
          <w:sz w:val="22"/>
          <w:szCs w:val="22"/>
        </w:rPr>
        <w:t xml:space="preserve">2013 </w:t>
      </w:r>
      <w:r w:rsidR="008D32D6">
        <w:rPr>
          <w:rFonts w:ascii="Garamond" w:hAnsi="Garamond"/>
          <w:sz w:val="22"/>
          <w:szCs w:val="22"/>
        </w:rPr>
        <w:t>Hagen Center for Civic and Urban Engagement</w:t>
      </w:r>
    </w:p>
    <w:p w14:paraId="3F5AA071" w14:textId="77777777" w:rsidR="008E0072" w:rsidRPr="003D6D1C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Honorary Member of Class of 2013 Wittenberg University</w:t>
      </w:r>
    </w:p>
    <w:p w14:paraId="12C9E1B3" w14:textId="77777777" w:rsidR="008E0072" w:rsidRPr="003D6D1C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Wittenberg Woman</w:t>
      </w:r>
      <w:r w:rsidR="003D5B82" w:rsidRPr="003D6D1C">
        <w:rPr>
          <w:rFonts w:ascii="Garamond" w:hAnsi="Garamond"/>
          <w:sz w:val="22"/>
          <w:szCs w:val="22"/>
        </w:rPr>
        <w:t xml:space="preserve"> of the Year Award for Faculty </w:t>
      </w:r>
      <w:r w:rsidRPr="003D6D1C">
        <w:rPr>
          <w:rFonts w:ascii="Garamond" w:hAnsi="Garamond"/>
          <w:sz w:val="22"/>
          <w:szCs w:val="22"/>
        </w:rPr>
        <w:t>2012</w:t>
      </w:r>
    </w:p>
    <w:p w14:paraId="65E450EA" w14:textId="77777777" w:rsidR="008E0072" w:rsidRPr="003D6D1C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Faculty that Make a Difference, Concerned Black Students Award, 2009</w:t>
      </w:r>
      <w:r w:rsidR="003D5B82" w:rsidRPr="003D6D1C">
        <w:rPr>
          <w:rFonts w:ascii="Garamond" w:hAnsi="Garamond"/>
          <w:sz w:val="22"/>
          <w:szCs w:val="22"/>
        </w:rPr>
        <w:t xml:space="preserve"> Wittenberg University</w:t>
      </w:r>
    </w:p>
    <w:p w14:paraId="03010664" w14:textId="77777777" w:rsidR="002348B7" w:rsidRPr="003D6D1C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Outstanding Wittenberg Woman, student nominated, 2008</w:t>
      </w:r>
    </w:p>
    <w:p w14:paraId="595ED496" w14:textId="77777777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National Endowment of the Humanities Summer Seminar, 2003</w:t>
      </w:r>
    </w:p>
    <w:p w14:paraId="260E696B" w14:textId="77777777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Temple University Distinguished Service Award, 2000</w:t>
      </w:r>
    </w:p>
    <w:p w14:paraId="11EF0012" w14:textId="77777777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Temple University Dissertation Completion Grant, 1998</w:t>
      </w:r>
    </w:p>
    <w:p w14:paraId="18E26FFC" w14:textId="77777777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College of Liberal Arts Teaching Award, Temple University, 1997</w:t>
      </w:r>
    </w:p>
    <w:p w14:paraId="41EEC7ED" w14:textId="77777777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proofErr w:type="spellStart"/>
      <w:r w:rsidRPr="003D6D1C">
        <w:rPr>
          <w:rFonts w:ascii="Garamond" w:hAnsi="Garamond"/>
          <w:sz w:val="22"/>
          <w:szCs w:val="22"/>
        </w:rPr>
        <w:t>Dibner</w:t>
      </w:r>
      <w:proofErr w:type="spellEnd"/>
      <w:r w:rsidRPr="003D6D1C">
        <w:rPr>
          <w:rFonts w:ascii="Garamond" w:hAnsi="Garamond"/>
          <w:sz w:val="22"/>
          <w:szCs w:val="22"/>
        </w:rPr>
        <w:t xml:space="preserve"> Institute Summer Seminar Graduate Student Scholarship, 1996</w:t>
      </w:r>
    </w:p>
    <w:p w14:paraId="00789D7A" w14:textId="1FBE40FE" w:rsidR="002348B7" w:rsidRPr="003D6D1C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Departmental Distinguished Teaching Award, Temple University</w:t>
      </w:r>
      <w:r w:rsidR="000019E2" w:rsidRPr="003D6D1C">
        <w:rPr>
          <w:rFonts w:ascii="Garamond" w:hAnsi="Garamond"/>
          <w:sz w:val="22"/>
          <w:szCs w:val="22"/>
        </w:rPr>
        <w:t>,</w:t>
      </w:r>
      <w:r w:rsidRPr="003D6D1C">
        <w:rPr>
          <w:rFonts w:ascii="Garamond" w:hAnsi="Garamond"/>
          <w:sz w:val="22"/>
          <w:szCs w:val="22"/>
        </w:rPr>
        <w:t xml:space="preserve"> 1995</w:t>
      </w:r>
    </w:p>
    <w:p w14:paraId="2E3E04A6" w14:textId="77777777" w:rsidR="002348B7" w:rsidRPr="003D6D1C" w:rsidRDefault="002348B7" w:rsidP="008A7689">
      <w:pPr>
        <w:rPr>
          <w:rFonts w:ascii="Garamond" w:hAnsi="Garamond"/>
          <w:sz w:val="22"/>
          <w:szCs w:val="22"/>
        </w:rPr>
      </w:pPr>
    </w:p>
    <w:p w14:paraId="1C45180B" w14:textId="77777777" w:rsidR="002348B7" w:rsidRPr="003D6D1C" w:rsidRDefault="005F12F7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Professional Groups:</w:t>
      </w:r>
    </w:p>
    <w:p w14:paraId="21B824C5" w14:textId="37F01F55" w:rsidR="008E0072" w:rsidRPr="003D6D1C" w:rsidRDefault="005F12F7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Feminist Epistemology, Metaphysics, Methodology and Science Studies, founding member and member of steering committee</w:t>
      </w:r>
    </w:p>
    <w:p w14:paraId="0C4BEEE3" w14:textId="5818368E" w:rsidR="00214CB1" w:rsidRPr="003D6D1C" w:rsidRDefault="00214CB1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Consortium for Socially Relevant Philosophy of/in Science and Engineering</w:t>
      </w:r>
    </w:p>
    <w:p w14:paraId="30674F54" w14:textId="57537659" w:rsidR="008E0072" w:rsidRDefault="005E1037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Public Philosophy Network</w:t>
      </w:r>
    </w:p>
    <w:p w14:paraId="7923C5EC" w14:textId="6C6CEF1F" w:rsidR="00D54A26" w:rsidRPr="003D6D1C" w:rsidRDefault="00D54A26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Society for the Advancement of American Philosophy</w:t>
      </w:r>
    </w:p>
    <w:p w14:paraId="5DCE3C81" w14:textId="11EEC20B" w:rsidR="000B36C5" w:rsidRPr="003D6D1C" w:rsidRDefault="000B36C5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National Association for University Women </w:t>
      </w:r>
    </w:p>
    <w:p w14:paraId="065B1CBA" w14:textId="400BB606" w:rsidR="002348B7" w:rsidRPr="003D6D1C" w:rsidRDefault="00750F6E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Society for Analytic Feminism</w:t>
      </w:r>
    </w:p>
    <w:p w14:paraId="7069C72C" w14:textId="53A3FF55" w:rsidR="002348B7" w:rsidRPr="003D6D1C" w:rsidRDefault="005F12F7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Amer</w:t>
      </w:r>
      <w:r w:rsidR="00750F6E" w:rsidRPr="003D6D1C">
        <w:rPr>
          <w:rFonts w:ascii="Garamond" w:hAnsi="Garamond"/>
          <w:sz w:val="22"/>
          <w:szCs w:val="22"/>
        </w:rPr>
        <w:t>ican Philosophical Association</w:t>
      </w:r>
    </w:p>
    <w:p w14:paraId="250AE300" w14:textId="590C79B9" w:rsidR="002348B7" w:rsidRPr="003D6D1C" w:rsidRDefault="005F12F7" w:rsidP="00E51C63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S</w:t>
      </w:r>
      <w:r w:rsidR="005E1037" w:rsidRPr="003D6D1C">
        <w:rPr>
          <w:rFonts w:ascii="Garamond" w:hAnsi="Garamond"/>
          <w:sz w:val="22"/>
          <w:szCs w:val="22"/>
        </w:rPr>
        <w:t>ociety for Women in Philosophy</w:t>
      </w:r>
    </w:p>
    <w:p w14:paraId="2DB34A8C" w14:textId="1E39875C" w:rsidR="002348B7" w:rsidRPr="003D6D1C" w:rsidRDefault="002348B7" w:rsidP="00750F6E">
      <w:pPr>
        <w:pStyle w:val="ListParagraph"/>
        <w:rPr>
          <w:rFonts w:ascii="Garamond" w:hAnsi="Garamond"/>
          <w:sz w:val="22"/>
          <w:szCs w:val="22"/>
        </w:rPr>
      </w:pPr>
    </w:p>
    <w:p w14:paraId="523FA4A4" w14:textId="77777777" w:rsidR="002348B7" w:rsidRPr="003D6D1C" w:rsidRDefault="002348B7" w:rsidP="008A7689">
      <w:pPr>
        <w:rPr>
          <w:rFonts w:ascii="Garamond" w:hAnsi="Garamond"/>
          <w:sz w:val="22"/>
          <w:szCs w:val="22"/>
        </w:rPr>
      </w:pPr>
    </w:p>
    <w:p w14:paraId="6E9C01DD" w14:textId="77777777" w:rsidR="00FB2CC8" w:rsidRPr="003D6D1C" w:rsidRDefault="00FB2CC8" w:rsidP="008A7689">
      <w:pPr>
        <w:rPr>
          <w:rFonts w:ascii="Garamond" w:hAnsi="Garamond"/>
          <w:b/>
          <w:sz w:val="22"/>
          <w:szCs w:val="22"/>
        </w:rPr>
      </w:pPr>
      <w:r w:rsidRPr="003D6D1C">
        <w:rPr>
          <w:rFonts w:ascii="Garamond" w:hAnsi="Garamond"/>
          <w:b/>
          <w:sz w:val="22"/>
          <w:szCs w:val="22"/>
        </w:rPr>
        <w:t>Community Engagement</w:t>
      </w:r>
      <w:r w:rsidR="005F12F7" w:rsidRPr="003D6D1C">
        <w:rPr>
          <w:rFonts w:ascii="Garamond" w:hAnsi="Garamond"/>
          <w:b/>
          <w:sz w:val="22"/>
          <w:szCs w:val="22"/>
        </w:rPr>
        <w:t>:</w:t>
      </w:r>
    </w:p>
    <w:p w14:paraId="720076C4" w14:textId="5C84DAEA" w:rsidR="00FB2CC8" w:rsidRPr="003D6D1C" w:rsidRDefault="00FB2CC8" w:rsidP="00FE6526">
      <w:pPr>
        <w:pStyle w:val="ListParagraph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Restorative Justice Initiative,</w:t>
      </w:r>
      <w:r w:rsidR="000B36C5" w:rsidRPr="003D6D1C">
        <w:rPr>
          <w:rFonts w:ascii="Garamond" w:hAnsi="Garamond"/>
          <w:sz w:val="22"/>
          <w:szCs w:val="22"/>
        </w:rPr>
        <w:t xml:space="preserve"> Director</w:t>
      </w:r>
      <w:r w:rsidRPr="003D6D1C">
        <w:rPr>
          <w:rFonts w:ascii="Garamond" w:hAnsi="Garamond"/>
          <w:sz w:val="22"/>
          <w:szCs w:val="22"/>
        </w:rPr>
        <w:t xml:space="preserve"> 2012-</w:t>
      </w:r>
      <w:r w:rsidR="0046018E" w:rsidRPr="003D6D1C">
        <w:rPr>
          <w:rFonts w:ascii="Garamond" w:hAnsi="Garamond"/>
          <w:sz w:val="22"/>
          <w:szCs w:val="22"/>
        </w:rPr>
        <w:t>present</w:t>
      </w:r>
    </w:p>
    <w:p w14:paraId="16D9243B" w14:textId="77777777" w:rsidR="002348B7" w:rsidRPr="003D6D1C" w:rsidRDefault="00FB2CC8" w:rsidP="00FE6526">
      <w:pPr>
        <w:pStyle w:val="ListParagraph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>Inside-Out Prison Exchange, 2010-present</w:t>
      </w:r>
    </w:p>
    <w:p w14:paraId="234FBBFC" w14:textId="2013B1FD" w:rsidR="002348B7" w:rsidRPr="003D6D1C" w:rsidRDefault="005F12F7" w:rsidP="00FE6526">
      <w:pPr>
        <w:pStyle w:val="ListParagraph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t xml:space="preserve">Project Woman, Board member, Vice-chair, and Governance Committee </w:t>
      </w:r>
      <w:r w:rsidR="000B36C5" w:rsidRPr="003D6D1C">
        <w:rPr>
          <w:rFonts w:ascii="Garamond" w:hAnsi="Garamond"/>
          <w:sz w:val="22"/>
          <w:szCs w:val="22"/>
        </w:rPr>
        <w:t xml:space="preserve">Chair </w:t>
      </w:r>
      <w:r w:rsidRPr="003D6D1C">
        <w:rPr>
          <w:rFonts w:ascii="Garamond" w:hAnsi="Garamond"/>
          <w:sz w:val="22"/>
          <w:szCs w:val="22"/>
        </w:rPr>
        <w:t>2004-</w:t>
      </w:r>
      <w:r w:rsidR="00FB2CC8" w:rsidRPr="003D6D1C">
        <w:rPr>
          <w:rFonts w:ascii="Garamond" w:hAnsi="Garamond"/>
          <w:sz w:val="22"/>
          <w:szCs w:val="22"/>
        </w:rPr>
        <w:t>2009</w:t>
      </w:r>
    </w:p>
    <w:p w14:paraId="44EB7023" w14:textId="1B7F0BD4" w:rsidR="002348B7" w:rsidRPr="003D6D1C" w:rsidRDefault="005F12F7" w:rsidP="00FE6526">
      <w:pPr>
        <w:pStyle w:val="ListParagraph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proofErr w:type="spellStart"/>
      <w:r w:rsidRPr="003D6D1C">
        <w:rPr>
          <w:rFonts w:ascii="Garamond" w:hAnsi="Garamond"/>
          <w:sz w:val="22"/>
          <w:szCs w:val="22"/>
        </w:rPr>
        <w:t>Grrlz</w:t>
      </w:r>
      <w:proofErr w:type="spellEnd"/>
      <w:r w:rsidRPr="003D6D1C">
        <w:rPr>
          <w:rFonts w:ascii="Garamond" w:hAnsi="Garamond"/>
          <w:sz w:val="22"/>
          <w:szCs w:val="22"/>
        </w:rPr>
        <w:t xml:space="preserve"> to </w:t>
      </w:r>
      <w:proofErr w:type="spellStart"/>
      <w:r w:rsidRPr="003D6D1C">
        <w:rPr>
          <w:rFonts w:ascii="Garamond" w:hAnsi="Garamond"/>
          <w:sz w:val="22"/>
          <w:szCs w:val="22"/>
        </w:rPr>
        <w:t>Womyn</w:t>
      </w:r>
      <w:proofErr w:type="spellEnd"/>
      <w:r w:rsidRPr="003D6D1C">
        <w:rPr>
          <w:rFonts w:ascii="Garamond" w:hAnsi="Garamond"/>
          <w:sz w:val="22"/>
          <w:szCs w:val="22"/>
        </w:rPr>
        <w:t>, Boar</w:t>
      </w:r>
      <w:r w:rsidR="00743703" w:rsidRPr="003D6D1C">
        <w:rPr>
          <w:rFonts w:ascii="Garamond" w:hAnsi="Garamond"/>
          <w:sz w:val="22"/>
          <w:szCs w:val="22"/>
        </w:rPr>
        <w:t>d member and organizer 2000-2006</w:t>
      </w:r>
    </w:p>
    <w:p w14:paraId="020B5781" w14:textId="4FE98F64" w:rsidR="00CF0FDA" w:rsidRPr="003D6D1C" w:rsidRDefault="00CF0FDA">
      <w:pPr>
        <w:rPr>
          <w:rFonts w:ascii="Garamond" w:hAnsi="Garamond"/>
          <w:sz w:val="22"/>
          <w:szCs w:val="22"/>
        </w:rPr>
      </w:pPr>
      <w:r w:rsidRPr="003D6D1C">
        <w:rPr>
          <w:rFonts w:ascii="Garamond" w:hAnsi="Garamond"/>
          <w:sz w:val="22"/>
          <w:szCs w:val="22"/>
        </w:rPr>
        <w:br w:type="page"/>
      </w:r>
    </w:p>
    <w:p w14:paraId="4E2EC605" w14:textId="77777777" w:rsidR="00F365F9" w:rsidRPr="003D6D1C" w:rsidRDefault="00F365F9" w:rsidP="006536BE">
      <w:pPr>
        <w:rPr>
          <w:rFonts w:ascii="Garamond" w:hAnsi="Garamond"/>
          <w:sz w:val="22"/>
          <w:szCs w:val="22"/>
        </w:rPr>
      </w:pPr>
    </w:p>
    <w:p w14:paraId="129B2E77" w14:textId="77777777" w:rsidR="002043F6" w:rsidRPr="003D6D1C" w:rsidRDefault="002043F6" w:rsidP="002043F6">
      <w:pPr>
        <w:rPr>
          <w:rFonts w:ascii="Garamond" w:hAnsi="Garamond"/>
          <w:b/>
          <w:sz w:val="22"/>
          <w:szCs w:val="22"/>
        </w:rPr>
      </w:pPr>
    </w:p>
    <w:p w14:paraId="14C265B2" w14:textId="665239D5" w:rsidR="002043F6" w:rsidRPr="000F53DF" w:rsidRDefault="002043F6" w:rsidP="002043F6">
      <w:pPr>
        <w:rPr>
          <w:rFonts w:ascii="Garamond" w:hAnsi="Garamond"/>
          <w:b/>
          <w:sz w:val="22"/>
          <w:szCs w:val="22"/>
        </w:rPr>
      </w:pPr>
      <w:r w:rsidRPr="000F53DF">
        <w:rPr>
          <w:rFonts w:ascii="Garamond" w:hAnsi="Garamond"/>
          <w:b/>
          <w:sz w:val="22"/>
          <w:szCs w:val="22"/>
        </w:rPr>
        <w:t>References:</w:t>
      </w:r>
    </w:p>
    <w:p w14:paraId="64FF00FC" w14:textId="7944816F" w:rsidR="00AC58E0" w:rsidRPr="000F53DF" w:rsidRDefault="00AC58E0" w:rsidP="002043F6">
      <w:pPr>
        <w:rPr>
          <w:rFonts w:ascii="Garamond" w:hAnsi="Garamond"/>
          <w:b/>
          <w:sz w:val="22"/>
          <w:szCs w:val="22"/>
        </w:rPr>
      </w:pPr>
      <w:r w:rsidRPr="000F53DF">
        <w:rPr>
          <w:rFonts w:ascii="Garamond" w:hAnsi="Garamond"/>
          <w:b/>
          <w:sz w:val="22"/>
          <w:szCs w:val="22"/>
        </w:rPr>
        <w:t>Philosophy References:</w:t>
      </w:r>
    </w:p>
    <w:p w14:paraId="7E7BD09B" w14:textId="7E0B121E" w:rsidR="002043F6" w:rsidRPr="000F53DF" w:rsidRDefault="002043F6" w:rsidP="00AC58E0">
      <w:pPr>
        <w:pStyle w:val="ListParagraph"/>
        <w:numPr>
          <w:ilvl w:val="0"/>
          <w:numId w:val="28"/>
        </w:numPr>
        <w:rPr>
          <w:rFonts w:ascii="Garamond" w:hAnsi="Garamond" w:cs="Georgia"/>
          <w:sz w:val="22"/>
          <w:szCs w:val="22"/>
        </w:rPr>
      </w:pPr>
      <w:r w:rsidRPr="000F53DF">
        <w:rPr>
          <w:rFonts w:ascii="Garamond" w:hAnsi="Garamond"/>
          <w:b/>
          <w:sz w:val="22"/>
          <w:szCs w:val="22"/>
        </w:rPr>
        <w:t xml:space="preserve">Dr. Lorraine Code, </w:t>
      </w:r>
      <w:r w:rsidRPr="000F53DF">
        <w:rPr>
          <w:rFonts w:ascii="Garamond" w:hAnsi="Garamond" w:cs="Georgia"/>
          <w:sz w:val="22"/>
          <w:szCs w:val="22"/>
        </w:rPr>
        <w:t>Distinguished Research Pro</w:t>
      </w:r>
      <w:r w:rsidR="007917A0" w:rsidRPr="000F53DF">
        <w:rPr>
          <w:rFonts w:ascii="Garamond" w:hAnsi="Garamond" w:cs="Georgia"/>
          <w:sz w:val="22"/>
          <w:szCs w:val="22"/>
        </w:rPr>
        <w:t xml:space="preserve">fessor Emerita of Philosophy, </w:t>
      </w:r>
      <w:r w:rsidRPr="000F53DF">
        <w:rPr>
          <w:rFonts w:ascii="Garamond" w:hAnsi="Garamond" w:cs="Georgia"/>
          <w:sz w:val="22"/>
          <w:szCs w:val="22"/>
        </w:rPr>
        <w:t>York University,</w:t>
      </w:r>
      <w:r w:rsidR="008E4082" w:rsidRPr="000F53DF">
        <w:rPr>
          <w:rFonts w:ascii="Garamond" w:hAnsi="Garamond" w:cs="Georgia"/>
          <w:sz w:val="22"/>
          <w:szCs w:val="22"/>
        </w:rPr>
        <w:t xml:space="preserve"> 416-736-5113 ext. 77593,</w:t>
      </w:r>
      <w:r w:rsidRPr="000F53DF">
        <w:rPr>
          <w:rFonts w:ascii="Garamond" w:hAnsi="Garamond" w:cs="Georgia"/>
          <w:sz w:val="22"/>
          <w:szCs w:val="22"/>
        </w:rPr>
        <w:t xml:space="preserve"> </w:t>
      </w:r>
      <w:hyperlink r:id="rId14" w:history="1">
        <w:r w:rsidRPr="000F53DF">
          <w:rPr>
            <w:rStyle w:val="Hyperlink"/>
            <w:rFonts w:ascii="Garamond" w:hAnsi="Garamond" w:cs="Georgia"/>
            <w:color w:val="auto"/>
            <w:sz w:val="22"/>
            <w:szCs w:val="22"/>
          </w:rPr>
          <w:t>codelb@yorku.ca</w:t>
        </w:r>
      </w:hyperlink>
      <w:r w:rsidRPr="000F53DF">
        <w:rPr>
          <w:rFonts w:ascii="Garamond" w:hAnsi="Garamond" w:cs="Georgia"/>
          <w:sz w:val="22"/>
          <w:szCs w:val="22"/>
        </w:rPr>
        <w:t xml:space="preserve"> </w:t>
      </w:r>
    </w:p>
    <w:p w14:paraId="40301AED" w14:textId="77777777" w:rsidR="002043F6" w:rsidRPr="000F53DF" w:rsidRDefault="002043F6" w:rsidP="00AC58E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0F53DF">
        <w:rPr>
          <w:rFonts w:ascii="Garamond" w:hAnsi="Garamond" w:cs="Helvetica"/>
          <w:b/>
          <w:sz w:val="22"/>
          <w:szCs w:val="22"/>
          <w:u w:color="3376D0"/>
        </w:rPr>
        <w:t xml:space="preserve">Dr. Heidi </w:t>
      </w:r>
      <w:proofErr w:type="spellStart"/>
      <w:r w:rsidRPr="000F53DF">
        <w:rPr>
          <w:rFonts w:ascii="Garamond" w:hAnsi="Garamond" w:cs="Helvetica"/>
          <w:b/>
          <w:sz w:val="22"/>
          <w:szCs w:val="22"/>
          <w:u w:color="3376D0"/>
        </w:rPr>
        <w:t>Grasswick</w:t>
      </w:r>
      <w:proofErr w:type="spellEnd"/>
      <w:r w:rsidRPr="000F53DF">
        <w:rPr>
          <w:rFonts w:ascii="Garamond" w:hAnsi="Garamond" w:cs="Helvetica"/>
          <w:b/>
          <w:sz w:val="22"/>
          <w:szCs w:val="22"/>
          <w:u w:color="3376D0"/>
        </w:rPr>
        <w:t xml:space="preserve">, </w:t>
      </w:r>
      <w:r w:rsidRPr="000F53DF">
        <w:rPr>
          <w:rFonts w:ascii="Garamond" w:hAnsi="Garamond" w:cs="Helvetica"/>
          <w:sz w:val="22"/>
          <w:szCs w:val="22"/>
        </w:rPr>
        <w:t xml:space="preserve">George Nye &amp; Anne Walker Boardman Professor of Mental and Moral Science, Department of Philosophy, Middlebury College, 802-443-5662, </w:t>
      </w:r>
      <w:hyperlink r:id="rId15" w:history="1">
        <w:r w:rsidRPr="000F53DF">
          <w:rPr>
            <w:rStyle w:val="Hyperlink"/>
            <w:rFonts w:ascii="Garamond" w:hAnsi="Garamond" w:cs="Helvetica"/>
            <w:color w:val="auto"/>
            <w:sz w:val="22"/>
            <w:szCs w:val="22"/>
          </w:rPr>
          <w:t>grasswick@middlebury.edu</w:t>
        </w:r>
      </w:hyperlink>
      <w:r w:rsidRPr="000F53DF">
        <w:rPr>
          <w:rFonts w:ascii="Garamond" w:hAnsi="Garamond" w:cs="Helvetica"/>
          <w:sz w:val="22"/>
          <w:szCs w:val="22"/>
        </w:rPr>
        <w:t xml:space="preserve"> </w:t>
      </w:r>
    </w:p>
    <w:p w14:paraId="30184455" w14:textId="78B1968D" w:rsidR="00AA6B0B" w:rsidRPr="000F53DF" w:rsidRDefault="00AA6B0B" w:rsidP="00166BA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0F53DF">
        <w:rPr>
          <w:rFonts w:ascii="Garamond" w:hAnsi="Garamond" w:cs="Helvetica"/>
          <w:b/>
          <w:sz w:val="22"/>
          <w:szCs w:val="22"/>
        </w:rPr>
        <w:t xml:space="preserve">Dr. George </w:t>
      </w:r>
      <w:proofErr w:type="spellStart"/>
      <w:r w:rsidRPr="000F53DF">
        <w:rPr>
          <w:rFonts w:ascii="Garamond" w:hAnsi="Garamond" w:cs="Helvetica"/>
          <w:b/>
          <w:sz w:val="22"/>
          <w:szCs w:val="22"/>
        </w:rPr>
        <w:t>Yancy</w:t>
      </w:r>
      <w:proofErr w:type="spellEnd"/>
      <w:r w:rsidRPr="000F53DF">
        <w:rPr>
          <w:rFonts w:ascii="Garamond" w:hAnsi="Garamond" w:cs="Helvetica"/>
          <w:b/>
          <w:sz w:val="22"/>
          <w:szCs w:val="22"/>
        </w:rPr>
        <w:t xml:space="preserve">, </w:t>
      </w:r>
      <w:r w:rsidRPr="000F53DF">
        <w:rPr>
          <w:rFonts w:ascii="Garamond" w:hAnsi="Garamond" w:cs="Helvetica"/>
          <w:sz w:val="22"/>
          <w:szCs w:val="22"/>
        </w:rPr>
        <w:t xml:space="preserve">Professor of Philosophy, Emory University, </w:t>
      </w:r>
      <w:r w:rsidRPr="000F53DF">
        <w:rPr>
          <w:rFonts w:ascii="Garamond" w:hAnsi="Garamond" w:cs="Verdana"/>
          <w:sz w:val="22"/>
          <w:szCs w:val="22"/>
        </w:rPr>
        <w:t>404.727.0105</w:t>
      </w:r>
      <w:r w:rsidRPr="000F53DF">
        <w:rPr>
          <w:rFonts w:ascii="Garamond" w:hAnsi="Garamond" w:cs="Helvetica"/>
          <w:sz w:val="22"/>
          <w:szCs w:val="22"/>
        </w:rPr>
        <w:t xml:space="preserve"> </w:t>
      </w:r>
      <w:hyperlink r:id="rId16" w:history="1">
        <w:r w:rsidRPr="000F53DF">
          <w:rPr>
            <w:rFonts w:ascii="Garamond" w:hAnsi="Garamond" w:cs="Verdana"/>
            <w:sz w:val="22"/>
            <w:szCs w:val="22"/>
          </w:rPr>
          <w:t>george.d.yancy@emory.edu</w:t>
        </w:r>
      </w:hyperlink>
    </w:p>
    <w:p w14:paraId="736F8DB9" w14:textId="77777777" w:rsidR="00CF0FDA" w:rsidRPr="000F53DF" w:rsidRDefault="00CF0FDA" w:rsidP="00CF0FDA">
      <w:pPr>
        <w:pStyle w:val="ListParagraph"/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50421935" w14:textId="4DE83996" w:rsidR="00AA6B0B" w:rsidRPr="000F53DF" w:rsidRDefault="00AC58E0" w:rsidP="00166BAD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2"/>
          <w:szCs w:val="22"/>
        </w:rPr>
      </w:pPr>
      <w:r w:rsidRPr="000F53DF">
        <w:rPr>
          <w:rFonts w:ascii="Garamond" w:hAnsi="Garamond" w:cs="Helvetica"/>
          <w:b/>
          <w:sz w:val="22"/>
          <w:szCs w:val="22"/>
        </w:rPr>
        <w:t>Administrative</w:t>
      </w:r>
      <w:r w:rsidR="00AA6B0B" w:rsidRPr="000F53DF">
        <w:rPr>
          <w:rFonts w:ascii="Garamond" w:hAnsi="Garamond" w:cs="Helvetica"/>
          <w:b/>
          <w:sz w:val="22"/>
          <w:szCs w:val="22"/>
        </w:rPr>
        <w:t xml:space="preserve"> References:</w:t>
      </w:r>
    </w:p>
    <w:p w14:paraId="26F21E75" w14:textId="2201D1D9" w:rsidR="00905415" w:rsidRPr="000F53DF" w:rsidRDefault="000F53DF" w:rsidP="000F53DF">
      <w:pPr>
        <w:pStyle w:val="ListParagraph"/>
        <w:numPr>
          <w:ilvl w:val="0"/>
          <w:numId w:val="34"/>
        </w:numPr>
        <w:rPr>
          <w:rFonts w:ascii="Times" w:hAnsi="Times"/>
          <w:sz w:val="20"/>
        </w:rPr>
      </w:pPr>
      <w:r w:rsidRPr="000F53DF">
        <w:rPr>
          <w:rFonts w:ascii="Garamond" w:hAnsi="Garamond" w:cs="Helvetica"/>
          <w:b/>
          <w:sz w:val="22"/>
          <w:szCs w:val="22"/>
        </w:rPr>
        <w:t>Dean</w:t>
      </w:r>
      <w:r w:rsidR="00166BAD" w:rsidRPr="000F53DF">
        <w:rPr>
          <w:rFonts w:ascii="Garamond" w:hAnsi="Garamond" w:cs="Helvetica"/>
          <w:b/>
          <w:sz w:val="22"/>
          <w:szCs w:val="22"/>
        </w:rPr>
        <w:t xml:space="preserve"> Christopher </w:t>
      </w:r>
      <w:r w:rsidRPr="000F53DF">
        <w:rPr>
          <w:rFonts w:ascii="Garamond" w:hAnsi="Garamond" w:cs="Helvetica"/>
          <w:b/>
          <w:sz w:val="22"/>
          <w:szCs w:val="22"/>
        </w:rPr>
        <w:t>P. Long</w:t>
      </w:r>
      <w:r w:rsidR="00166BAD" w:rsidRPr="000F53DF">
        <w:rPr>
          <w:rFonts w:ascii="Garamond" w:hAnsi="Garamond" w:cs="Helvetica"/>
          <w:sz w:val="22"/>
          <w:szCs w:val="22"/>
        </w:rPr>
        <w:t xml:space="preserve">, Dean of the College of Arts and </w:t>
      </w:r>
      <w:r w:rsidRPr="000F53DF">
        <w:rPr>
          <w:rFonts w:ascii="Garamond" w:hAnsi="Garamond" w:cs="Helvetica"/>
          <w:sz w:val="22"/>
          <w:szCs w:val="22"/>
        </w:rPr>
        <w:t>Letters</w:t>
      </w:r>
      <w:r w:rsidR="00166BAD" w:rsidRPr="000F53DF">
        <w:rPr>
          <w:rFonts w:ascii="Garamond" w:hAnsi="Garamond" w:cs="Helvetica"/>
          <w:sz w:val="22"/>
          <w:szCs w:val="22"/>
        </w:rPr>
        <w:t xml:space="preserve">, </w:t>
      </w:r>
      <w:r w:rsidRPr="000F53DF">
        <w:rPr>
          <w:rFonts w:ascii="Garamond" w:hAnsi="Garamond" w:cs="Helvetica"/>
          <w:sz w:val="22"/>
          <w:szCs w:val="22"/>
        </w:rPr>
        <w:t>Michigan State University</w:t>
      </w:r>
      <w:r w:rsidR="00166BAD" w:rsidRPr="000F53DF">
        <w:rPr>
          <w:rFonts w:ascii="Garamond" w:hAnsi="Garamond" w:cs="Helvetica"/>
          <w:sz w:val="22"/>
          <w:szCs w:val="22"/>
        </w:rPr>
        <w:t xml:space="preserve">, </w:t>
      </w:r>
      <w:r w:rsidRPr="000F53DF">
        <w:rPr>
          <w:rFonts w:ascii="Garamond" w:hAnsi="Garamond" w:cs="Helvetica"/>
          <w:sz w:val="22"/>
          <w:szCs w:val="22"/>
        </w:rPr>
        <w:t xml:space="preserve">818-753-0810, </w:t>
      </w:r>
      <w:hyperlink r:id="rId17" w:history="1">
        <w:r w:rsidRPr="000F53DF">
          <w:rPr>
            <w:rStyle w:val="Hyperlink"/>
            <w:rFonts w:ascii="Garamond" w:hAnsi="Garamond"/>
            <w:color w:val="auto"/>
            <w:sz w:val="20"/>
          </w:rPr>
          <w:t>cplong@msu.edu</w:t>
        </w:r>
      </w:hyperlink>
    </w:p>
    <w:p w14:paraId="27C8C53B" w14:textId="79147CBA" w:rsidR="000F53DF" w:rsidRPr="000F53DF" w:rsidRDefault="000F53DF" w:rsidP="000F53D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Style w:val="Hyperlink"/>
          <w:rFonts w:ascii="Garamond" w:eastAsiaTheme="minorEastAsia" w:hAnsi="Garamond" w:cs="Helvetica"/>
          <w:color w:val="auto"/>
          <w:sz w:val="22"/>
          <w:szCs w:val="22"/>
        </w:rPr>
      </w:pPr>
      <w:r w:rsidRPr="000F53DF">
        <w:rPr>
          <w:rFonts w:ascii="Garamond" w:hAnsi="Garamond" w:cs="Helvetica"/>
          <w:b/>
          <w:sz w:val="22"/>
          <w:szCs w:val="22"/>
        </w:rPr>
        <w:t>President Miguel Martinez-Saenz</w:t>
      </w:r>
      <w:r w:rsidRPr="000F53DF">
        <w:rPr>
          <w:rFonts w:ascii="Garamond" w:hAnsi="Garamond" w:cs="Helvetica"/>
          <w:sz w:val="22"/>
          <w:szCs w:val="22"/>
        </w:rPr>
        <w:t xml:space="preserve">, President, St. Francis College, 718-683-0427 </w:t>
      </w:r>
      <w:r w:rsidRPr="000F53DF">
        <w:rPr>
          <w:rFonts w:ascii="Garamond" w:hAnsi="Garamond"/>
        </w:rPr>
        <w:fldChar w:fldCharType="begin"/>
      </w:r>
      <w:r w:rsidRPr="000F53DF">
        <w:rPr>
          <w:rFonts w:ascii="Garamond" w:hAnsi="Garamond"/>
        </w:rPr>
        <w:instrText xml:space="preserve"> HYPERLINK "mailto:mmartinezsaenz@sfc.edu" \t "_blank" </w:instrText>
      </w:r>
      <w:r w:rsidRPr="000F53DF">
        <w:rPr>
          <w:rFonts w:ascii="Garamond" w:hAnsi="Garamond"/>
        </w:rPr>
        <w:fldChar w:fldCharType="separate"/>
      </w:r>
      <w:r w:rsidRPr="000F53DF">
        <w:rPr>
          <w:rStyle w:val="Hyperlink"/>
          <w:rFonts w:ascii="Garamond" w:hAnsi="Garamond"/>
          <w:color w:val="auto"/>
          <w:sz w:val="21"/>
          <w:szCs w:val="21"/>
        </w:rPr>
        <w:t>mmartinezsaenz@sfc.edu</w:t>
      </w:r>
      <w:r w:rsidRPr="000F53DF">
        <w:rPr>
          <w:rFonts w:ascii="Garamond" w:hAnsi="Garamond"/>
        </w:rPr>
        <w:fldChar w:fldCharType="end"/>
      </w:r>
    </w:p>
    <w:p w14:paraId="78BD05BC" w14:textId="77777777" w:rsidR="00BE4B91" w:rsidRPr="000F53DF" w:rsidRDefault="00BE4B91" w:rsidP="00AC58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0F53DF">
        <w:rPr>
          <w:rFonts w:ascii="Garamond" w:hAnsi="Garamond" w:cs="Helvetica"/>
          <w:b/>
          <w:sz w:val="22"/>
          <w:szCs w:val="22"/>
        </w:rPr>
        <w:t>Dr. Tammy Proctor</w:t>
      </w:r>
      <w:r w:rsidRPr="000F53DF">
        <w:rPr>
          <w:rFonts w:ascii="Garamond" w:hAnsi="Garamond" w:cs="Helvetica"/>
          <w:sz w:val="22"/>
          <w:szCs w:val="22"/>
        </w:rPr>
        <w:t xml:space="preserve">, Chair and Professor of History, Utah State University, 435-797-8452, </w:t>
      </w:r>
      <w:hyperlink r:id="rId18" w:history="1">
        <w:r w:rsidRPr="000F53DF">
          <w:rPr>
            <w:rStyle w:val="Hyperlink"/>
            <w:rFonts w:ascii="Garamond" w:hAnsi="Garamond" w:cs="Helvetica"/>
            <w:color w:val="auto"/>
            <w:sz w:val="22"/>
            <w:szCs w:val="22"/>
          </w:rPr>
          <w:t>tammy.proctor@usu.edu</w:t>
        </w:r>
      </w:hyperlink>
      <w:r w:rsidRPr="000F53DF">
        <w:rPr>
          <w:rFonts w:ascii="Garamond" w:hAnsi="Garamond" w:cs="Helvetica"/>
          <w:sz w:val="22"/>
          <w:szCs w:val="22"/>
        </w:rPr>
        <w:t xml:space="preserve"> </w:t>
      </w:r>
    </w:p>
    <w:p w14:paraId="4D1D3E3E" w14:textId="77777777" w:rsidR="00BE4B91" w:rsidRPr="003D6D1C" w:rsidRDefault="00BE4B91" w:rsidP="00166BAD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sz w:val="22"/>
          <w:szCs w:val="22"/>
        </w:rPr>
      </w:pPr>
    </w:p>
    <w:p w14:paraId="7704F89C" w14:textId="77777777" w:rsidR="002043F6" w:rsidRPr="003D6D1C" w:rsidRDefault="002043F6" w:rsidP="006536BE">
      <w:pPr>
        <w:rPr>
          <w:rFonts w:ascii="Garamond" w:hAnsi="Garamond"/>
          <w:sz w:val="22"/>
          <w:szCs w:val="22"/>
        </w:rPr>
      </w:pPr>
    </w:p>
    <w:sectPr w:rsidR="002043F6" w:rsidRPr="003D6D1C" w:rsidSect="008F6099">
      <w:footerReference w:type="even" r:id="rId19"/>
      <w:footerReference w:type="default" r:id="rId2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D0116" w14:textId="77777777" w:rsidR="00E80365" w:rsidRDefault="00E80365" w:rsidP="00E53E13">
      <w:r>
        <w:separator/>
      </w:r>
    </w:p>
  </w:endnote>
  <w:endnote w:type="continuationSeparator" w:id="0">
    <w:p w14:paraId="56CBCB9A" w14:textId="77777777" w:rsidR="00E80365" w:rsidRDefault="00E80365" w:rsidP="00E5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Dem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D800" w14:textId="77777777" w:rsidR="00E80365" w:rsidRDefault="00E80365" w:rsidP="00CF4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FDD11" w14:textId="77777777" w:rsidR="00E80365" w:rsidRDefault="00E80365" w:rsidP="00E53E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F95F" w14:textId="77777777" w:rsidR="00E80365" w:rsidRDefault="00E80365" w:rsidP="00CF4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B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CB9ECF3" w14:textId="77777777" w:rsidR="00E80365" w:rsidRDefault="00E80365" w:rsidP="00E53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4CB9" w14:textId="77777777" w:rsidR="00E80365" w:rsidRDefault="00E80365" w:rsidP="00E53E13">
      <w:r>
        <w:separator/>
      </w:r>
    </w:p>
  </w:footnote>
  <w:footnote w:type="continuationSeparator" w:id="0">
    <w:p w14:paraId="4E72ECEB" w14:textId="77777777" w:rsidR="00E80365" w:rsidRDefault="00E80365" w:rsidP="00E5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3B7"/>
    <w:multiLevelType w:val="hybridMultilevel"/>
    <w:tmpl w:val="7BE0B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721D"/>
    <w:multiLevelType w:val="hybridMultilevel"/>
    <w:tmpl w:val="3E3E6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9D2"/>
    <w:multiLevelType w:val="hybridMultilevel"/>
    <w:tmpl w:val="FA203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706CB"/>
    <w:multiLevelType w:val="hybridMultilevel"/>
    <w:tmpl w:val="B1EA0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28AE"/>
    <w:multiLevelType w:val="hybridMultilevel"/>
    <w:tmpl w:val="ADE6D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81910"/>
    <w:multiLevelType w:val="hybridMultilevel"/>
    <w:tmpl w:val="4F2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04C6"/>
    <w:multiLevelType w:val="hybridMultilevel"/>
    <w:tmpl w:val="B8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5B26"/>
    <w:multiLevelType w:val="hybridMultilevel"/>
    <w:tmpl w:val="2CBED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2E36"/>
    <w:multiLevelType w:val="hybridMultilevel"/>
    <w:tmpl w:val="354E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0ABB"/>
    <w:multiLevelType w:val="hybridMultilevel"/>
    <w:tmpl w:val="D54C6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5EF1"/>
    <w:multiLevelType w:val="hybridMultilevel"/>
    <w:tmpl w:val="01C8A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22F8F"/>
    <w:multiLevelType w:val="hybridMultilevel"/>
    <w:tmpl w:val="900A7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363D"/>
    <w:multiLevelType w:val="hybridMultilevel"/>
    <w:tmpl w:val="1040D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A0B54"/>
    <w:multiLevelType w:val="hybridMultilevel"/>
    <w:tmpl w:val="74E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60C97"/>
    <w:multiLevelType w:val="hybridMultilevel"/>
    <w:tmpl w:val="4E0C7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C5544"/>
    <w:multiLevelType w:val="hybridMultilevel"/>
    <w:tmpl w:val="9F8A2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8343C"/>
    <w:multiLevelType w:val="hybridMultilevel"/>
    <w:tmpl w:val="5D16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42BB4"/>
    <w:multiLevelType w:val="hybridMultilevel"/>
    <w:tmpl w:val="A2CCF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23773"/>
    <w:multiLevelType w:val="hybridMultilevel"/>
    <w:tmpl w:val="EC62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C2C195D"/>
    <w:multiLevelType w:val="hybridMultilevel"/>
    <w:tmpl w:val="984C2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C04EC"/>
    <w:multiLevelType w:val="hybridMultilevel"/>
    <w:tmpl w:val="09AC8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4A67F9"/>
    <w:multiLevelType w:val="hybridMultilevel"/>
    <w:tmpl w:val="2692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A4833"/>
    <w:multiLevelType w:val="hybridMultilevel"/>
    <w:tmpl w:val="0A781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B5B84"/>
    <w:multiLevelType w:val="hybridMultilevel"/>
    <w:tmpl w:val="1BF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F1136"/>
    <w:multiLevelType w:val="hybridMultilevel"/>
    <w:tmpl w:val="8DC08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660C6"/>
    <w:multiLevelType w:val="hybridMultilevel"/>
    <w:tmpl w:val="AD26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F12F0"/>
    <w:multiLevelType w:val="hybridMultilevel"/>
    <w:tmpl w:val="72C08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E54BF"/>
    <w:multiLevelType w:val="hybridMultilevel"/>
    <w:tmpl w:val="E254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0B4A87"/>
    <w:multiLevelType w:val="hybridMultilevel"/>
    <w:tmpl w:val="AA5C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7424F"/>
    <w:multiLevelType w:val="hybridMultilevel"/>
    <w:tmpl w:val="39583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74BED"/>
    <w:multiLevelType w:val="hybridMultilevel"/>
    <w:tmpl w:val="F43AD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F0018"/>
    <w:multiLevelType w:val="hybridMultilevel"/>
    <w:tmpl w:val="84C6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D11B0"/>
    <w:multiLevelType w:val="hybridMultilevel"/>
    <w:tmpl w:val="6C80C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165B1"/>
    <w:multiLevelType w:val="hybridMultilevel"/>
    <w:tmpl w:val="08224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879CE"/>
    <w:multiLevelType w:val="hybridMultilevel"/>
    <w:tmpl w:val="5310F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53EFA"/>
    <w:multiLevelType w:val="hybridMultilevel"/>
    <w:tmpl w:val="6D305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D697E"/>
    <w:multiLevelType w:val="hybridMultilevel"/>
    <w:tmpl w:val="A30CA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F61E3"/>
    <w:multiLevelType w:val="hybridMultilevel"/>
    <w:tmpl w:val="00B4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67D2A"/>
    <w:multiLevelType w:val="hybridMultilevel"/>
    <w:tmpl w:val="F476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3"/>
  </w:num>
  <w:num w:numId="4">
    <w:abstractNumId w:val="30"/>
  </w:num>
  <w:num w:numId="5">
    <w:abstractNumId w:val="34"/>
  </w:num>
  <w:num w:numId="6">
    <w:abstractNumId w:val="0"/>
  </w:num>
  <w:num w:numId="7">
    <w:abstractNumId w:val="29"/>
  </w:num>
  <w:num w:numId="8">
    <w:abstractNumId w:val="22"/>
  </w:num>
  <w:num w:numId="9">
    <w:abstractNumId w:val="14"/>
  </w:num>
  <w:num w:numId="10">
    <w:abstractNumId w:val="17"/>
  </w:num>
  <w:num w:numId="11">
    <w:abstractNumId w:val="3"/>
  </w:num>
  <w:num w:numId="12">
    <w:abstractNumId w:val="20"/>
  </w:num>
  <w:num w:numId="13">
    <w:abstractNumId w:val="38"/>
  </w:num>
  <w:num w:numId="14">
    <w:abstractNumId w:val="2"/>
  </w:num>
  <w:num w:numId="15">
    <w:abstractNumId w:val="18"/>
  </w:num>
  <w:num w:numId="16">
    <w:abstractNumId w:val="8"/>
  </w:num>
  <w:num w:numId="17">
    <w:abstractNumId w:val="6"/>
  </w:num>
  <w:num w:numId="18">
    <w:abstractNumId w:val="24"/>
  </w:num>
  <w:num w:numId="19">
    <w:abstractNumId w:val="10"/>
  </w:num>
  <w:num w:numId="20">
    <w:abstractNumId w:val="12"/>
  </w:num>
  <w:num w:numId="21">
    <w:abstractNumId w:val="9"/>
  </w:num>
  <w:num w:numId="22">
    <w:abstractNumId w:val="32"/>
  </w:num>
  <w:num w:numId="23">
    <w:abstractNumId w:val="26"/>
  </w:num>
  <w:num w:numId="24">
    <w:abstractNumId w:val="19"/>
  </w:num>
  <w:num w:numId="25">
    <w:abstractNumId w:val="16"/>
  </w:num>
  <w:num w:numId="26">
    <w:abstractNumId w:val="15"/>
  </w:num>
  <w:num w:numId="27">
    <w:abstractNumId w:val="23"/>
  </w:num>
  <w:num w:numId="28">
    <w:abstractNumId w:val="31"/>
  </w:num>
  <w:num w:numId="29">
    <w:abstractNumId w:val="28"/>
  </w:num>
  <w:num w:numId="30">
    <w:abstractNumId w:val="27"/>
  </w:num>
  <w:num w:numId="31">
    <w:abstractNumId w:val="13"/>
  </w:num>
  <w:num w:numId="32">
    <w:abstractNumId w:val="1"/>
  </w:num>
  <w:num w:numId="33">
    <w:abstractNumId w:val="21"/>
  </w:num>
  <w:num w:numId="34">
    <w:abstractNumId w:val="37"/>
  </w:num>
  <w:num w:numId="35">
    <w:abstractNumId w:val="5"/>
  </w:num>
  <w:num w:numId="36">
    <w:abstractNumId w:val="36"/>
  </w:num>
  <w:num w:numId="37">
    <w:abstractNumId w:val="35"/>
  </w:num>
  <w:num w:numId="38">
    <w:abstractNumId w:val="7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B3"/>
    <w:rsid w:val="000019E2"/>
    <w:rsid w:val="000118D0"/>
    <w:rsid w:val="00011A46"/>
    <w:rsid w:val="00015973"/>
    <w:rsid w:val="000252D8"/>
    <w:rsid w:val="00025F89"/>
    <w:rsid w:val="00031C1D"/>
    <w:rsid w:val="0003763E"/>
    <w:rsid w:val="00042623"/>
    <w:rsid w:val="00043872"/>
    <w:rsid w:val="00044055"/>
    <w:rsid w:val="00051C9C"/>
    <w:rsid w:val="0007184C"/>
    <w:rsid w:val="00073666"/>
    <w:rsid w:val="000749C0"/>
    <w:rsid w:val="000859FE"/>
    <w:rsid w:val="000965FC"/>
    <w:rsid w:val="000B36C5"/>
    <w:rsid w:val="000C0DDD"/>
    <w:rsid w:val="000D7C41"/>
    <w:rsid w:val="000F4A76"/>
    <w:rsid w:val="000F53DF"/>
    <w:rsid w:val="00102427"/>
    <w:rsid w:val="0011577F"/>
    <w:rsid w:val="0011621A"/>
    <w:rsid w:val="0011633D"/>
    <w:rsid w:val="00132147"/>
    <w:rsid w:val="00133C73"/>
    <w:rsid w:val="00134356"/>
    <w:rsid w:val="001351A6"/>
    <w:rsid w:val="00141EEA"/>
    <w:rsid w:val="00151AA2"/>
    <w:rsid w:val="001642A8"/>
    <w:rsid w:val="00166BAD"/>
    <w:rsid w:val="00173123"/>
    <w:rsid w:val="001819F3"/>
    <w:rsid w:val="001A1B8C"/>
    <w:rsid w:val="001A346D"/>
    <w:rsid w:val="001A588F"/>
    <w:rsid w:val="001B4296"/>
    <w:rsid w:val="001C40AE"/>
    <w:rsid w:val="001C7649"/>
    <w:rsid w:val="001E1E24"/>
    <w:rsid w:val="00201F50"/>
    <w:rsid w:val="0020393D"/>
    <w:rsid w:val="002043F6"/>
    <w:rsid w:val="002120E3"/>
    <w:rsid w:val="00214CB1"/>
    <w:rsid w:val="00215CA6"/>
    <w:rsid w:val="00226F92"/>
    <w:rsid w:val="002348B7"/>
    <w:rsid w:val="00250A01"/>
    <w:rsid w:val="002515C9"/>
    <w:rsid w:val="002576A0"/>
    <w:rsid w:val="0028066D"/>
    <w:rsid w:val="002B077A"/>
    <w:rsid w:val="002B3B46"/>
    <w:rsid w:val="002B3CB3"/>
    <w:rsid w:val="002C2C83"/>
    <w:rsid w:val="002D2781"/>
    <w:rsid w:val="002D697B"/>
    <w:rsid w:val="002E6859"/>
    <w:rsid w:val="002E7677"/>
    <w:rsid w:val="002E7E14"/>
    <w:rsid w:val="00302390"/>
    <w:rsid w:val="0031274B"/>
    <w:rsid w:val="003217A8"/>
    <w:rsid w:val="00326B8C"/>
    <w:rsid w:val="00334748"/>
    <w:rsid w:val="00336F5E"/>
    <w:rsid w:val="00350D5C"/>
    <w:rsid w:val="003533FF"/>
    <w:rsid w:val="003554DB"/>
    <w:rsid w:val="003646A8"/>
    <w:rsid w:val="00376494"/>
    <w:rsid w:val="00385A47"/>
    <w:rsid w:val="00396431"/>
    <w:rsid w:val="003B55EB"/>
    <w:rsid w:val="003B6367"/>
    <w:rsid w:val="003C1203"/>
    <w:rsid w:val="003D4300"/>
    <w:rsid w:val="003D5B82"/>
    <w:rsid w:val="003D6D1C"/>
    <w:rsid w:val="003E152C"/>
    <w:rsid w:val="003E3CF2"/>
    <w:rsid w:val="003F522B"/>
    <w:rsid w:val="003F5A87"/>
    <w:rsid w:val="00415B5C"/>
    <w:rsid w:val="004253C6"/>
    <w:rsid w:val="00440100"/>
    <w:rsid w:val="0045222B"/>
    <w:rsid w:val="00454297"/>
    <w:rsid w:val="0046018E"/>
    <w:rsid w:val="0046228E"/>
    <w:rsid w:val="00462E65"/>
    <w:rsid w:val="004668BA"/>
    <w:rsid w:val="0047463B"/>
    <w:rsid w:val="004768FC"/>
    <w:rsid w:val="00480232"/>
    <w:rsid w:val="00480E42"/>
    <w:rsid w:val="00487564"/>
    <w:rsid w:val="00494428"/>
    <w:rsid w:val="004A57D9"/>
    <w:rsid w:val="004A6936"/>
    <w:rsid w:val="004B1126"/>
    <w:rsid w:val="004B6CD0"/>
    <w:rsid w:val="004B7D4E"/>
    <w:rsid w:val="004C4CAF"/>
    <w:rsid w:val="004C5DCB"/>
    <w:rsid w:val="004D2768"/>
    <w:rsid w:val="004E0AED"/>
    <w:rsid w:val="004E4A65"/>
    <w:rsid w:val="005202F1"/>
    <w:rsid w:val="00522F91"/>
    <w:rsid w:val="00547964"/>
    <w:rsid w:val="0055095D"/>
    <w:rsid w:val="005537F8"/>
    <w:rsid w:val="00556B06"/>
    <w:rsid w:val="00581E51"/>
    <w:rsid w:val="0058477F"/>
    <w:rsid w:val="00585393"/>
    <w:rsid w:val="00587782"/>
    <w:rsid w:val="00591B5B"/>
    <w:rsid w:val="005A25F5"/>
    <w:rsid w:val="005C03F3"/>
    <w:rsid w:val="005E1037"/>
    <w:rsid w:val="005F12F7"/>
    <w:rsid w:val="005F525D"/>
    <w:rsid w:val="00614139"/>
    <w:rsid w:val="00614759"/>
    <w:rsid w:val="00621031"/>
    <w:rsid w:val="0062485A"/>
    <w:rsid w:val="006536BE"/>
    <w:rsid w:val="00656E49"/>
    <w:rsid w:val="00657843"/>
    <w:rsid w:val="00662FAD"/>
    <w:rsid w:val="00673D63"/>
    <w:rsid w:val="006904AB"/>
    <w:rsid w:val="0069128D"/>
    <w:rsid w:val="006915D6"/>
    <w:rsid w:val="006934AA"/>
    <w:rsid w:val="006A05B4"/>
    <w:rsid w:val="006A78AE"/>
    <w:rsid w:val="006B5E81"/>
    <w:rsid w:val="006D3C48"/>
    <w:rsid w:val="006D527D"/>
    <w:rsid w:val="006E2A93"/>
    <w:rsid w:val="006E52F6"/>
    <w:rsid w:val="006F4F03"/>
    <w:rsid w:val="007020C4"/>
    <w:rsid w:val="00712C9C"/>
    <w:rsid w:val="00714516"/>
    <w:rsid w:val="007259A7"/>
    <w:rsid w:val="00743703"/>
    <w:rsid w:val="00750F6E"/>
    <w:rsid w:val="00752C40"/>
    <w:rsid w:val="007605FC"/>
    <w:rsid w:val="0076066E"/>
    <w:rsid w:val="007858A4"/>
    <w:rsid w:val="007917A0"/>
    <w:rsid w:val="007A2BE2"/>
    <w:rsid w:val="007A3344"/>
    <w:rsid w:val="007F5D7C"/>
    <w:rsid w:val="007F5F94"/>
    <w:rsid w:val="00802D7B"/>
    <w:rsid w:val="00807936"/>
    <w:rsid w:val="00832031"/>
    <w:rsid w:val="00841F29"/>
    <w:rsid w:val="00850952"/>
    <w:rsid w:val="00863C58"/>
    <w:rsid w:val="0087213B"/>
    <w:rsid w:val="00874ECC"/>
    <w:rsid w:val="00876667"/>
    <w:rsid w:val="008A63B1"/>
    <w:rsid w:val="008A7689"/>
    <w:rsid w:val="008B56BC"/>
    <w:rsid w:val="008C1B85"/>
    <w:rsid w:val="008C405A"/>
    <w:rsid w:val="008D32D6"/>
    <w:rsid w:val="008D5047"/>
    <w:rsid w:val="008E0072"/>
    <w:rsid w:val="008E1E4D"/>
    <w:rsid w:val="008E4082"/>
    <w:rsid w:val="008F58D5"/>
    <w:rsid w:val="008F6099"/>
    <w:rsid w:val="00905415"/>
    <w:rsid w:val="009136D6"/>
    <w:rsid w:val="009242A3"/>
    <w:rsid w:val="00926DEF"/>
    <w:rsid w:val="00930B6B"/>
    <w:rsid w:val="00972061"/>
    <w:rsid w:val="009767D7"/>
    <w:rsid w:val="00991DC2"/>
    <w:rsid w:val="00994E51"/>
    <w:rsid w:val="009A2ADE"/>
    <w:rsid w:val="009B2EFA"/>
    <w:rsid w:val="009E1DE3"/>
    <w:rsid w:val="009E69B3"/>
    <w:rsid w:val="009F1326"/>
    <w:rsid w:val="009F344E"/>
    <w:rsid w:val="00A030A6"/>
    <w:rsid w:val="00A03B77"/>
    <w:rsid w:val="00A040A0"/>
    <w:rsid w:val="00A05A5F"/>
    <w:rsid w:val="00A359E2"/>
    <w:rsid w:val="00A36B81"/>
    <w:rsid w:val="00A40E21"/>
    <w:rsid w:val="00A72F6F"/>
    <w:rsid w:val="00A7311E"/>
    <w:rsid w:val="00A73BBE"/>
    <w:rsid w:val="00A76F06"/>
    <w:rsid w:val="00A84E71"/>
    <w:rsid w:val="00A8548F"/>
    <w:rsid w:val="00A86908"/>
    <w:rsid w:val="00A9062C"/>
    <w:rsid w:val="00A90A7D"/>
    <w:rsid w:val="00A92F98"/>
    <w:rsid w:val="00AA6B0B"/>
    <w:rsid w:val="00AC4F03"/>
    <w:rsid w:val="00AC58E0"/>
    <w:rsid w:val="00AD1ED0"/>
    <w:rsid w:val="00AD3BBF"/>
    <w:rsid w:val="00AE76E4"/>
    <w:rsid w:val="00B01D4C"/>
    <w:rsid w:val="00B05544"/>
    <w:rsid w:val="00B11B2C"/>
    <w:rsid w:val="00B17C91"/>
    <w:rsid w:val="00B33833"/>
    <w:rsid w:val="00B51BFA"/>
    <w:rsid w:val="00B56938"/>
    <w:rsid w:val="00B65626"/>
    <w:rsid w:val="00B71F03"/>
    <w:rsid w:val="00B8380C"/>
    <w:rsid w:val="00B84DB9"/>
    <w:rsid w:val="00B91CE5"/>
    <w:rsid w:val="00B96105"/>
    <w:rsid w:val="00BA2ADA"/>
    <w:rsid w:val="00BA3322"/>
    <w:rsid w:val="00BB5429"/>
    <w:rsid w:val="00BC36D6"/>
    <w:rsid w:val="00BC44B9"/>
    <w:rsid w:val="00BD6C0B"/>
    <w:rsid w:val="00BE4B91"/>
    <w:rsid w:val="00BF076C"/>
    <w:rsid w:val="00BF1518"/>
    <w:rsid w:val="00BF5772"/>
    <w:rsid w:val="00C07391"/>
    <w:rsid w:val="00C16D63"/>
    <w:rsid w:val="00C34462"/>
    <w:rsid w:val="00C408B1"/>
    <w:rsid w:val="00C446C8"/>
    <w:rsid w:val="00C62F05"/>
    <w:rsid w:val="00C80188"/>
    <w:rsid w:val="00C923DC"/>
    <w:rsid w:val="00C92525"/>
    <w:rsid w:val="00CB07DA"/>
    <w:rsid w:val="00CB1088"/>
    <w:rsid w:val="00CB128A"/>
    <w:rsid w:val="00CB6C6F"/>
    <w:rsid w:val="00CD15B6"/>
    <w:rsid w:val="00CF0FDA"/>
    <w:rsid w:val="00CF466C"/>
    <w:rsid w:val="00D024C3"/>
    <w:rsid w:val="00D13BDF"/>
    <w:rsid w:val="00D14798"/>
    <w:rsid w:val="00D2266A"/>
    <w:rsid w:val="00D371E3"/>
    <w:rsid w:val="00D407A1"/>
    <w:rsid w:val="00D41664"/>
    <w:rsid w:val="00D54A26"/>
    <w:rsid w:val="00D65E55"/>
    <w:rsid w:val="00D67670"/>
    <w:rsid w:val="00D73163"/>
    <w:rsid w:val="00D778D7"/>
    <w:rsid w:val="00D904BB"/>
    <w:rsid w:val="00D962C7"/>
    <w:rsid w:val="00DB397F"/>
    <w:rsid w:val="00DB699A"/>
    <w:rsid w:val="00DC2FA8"/>
    <w:rsid w:val="00DC54CC"/>
    <w:rsid w:val="00DF78F6"/>
    <w:rsid w:val="00E1001D"/>
    <w:rsid w:val="00E21CBB"/>
    <w:rsid w:val="00E360D8"/>
    <w:rsid w:val="00E362C0"/>
    <w:rsid w:val="00E41A02"/>
    <w:rsid w:val="00E450B3"/>
    <w:rsid w:val="00E45F81"/>
    <w:rsid w:val="00E51C63"/>
    <w:rsid w:val="00E53E13"/>
    <w:rsid w:val="00E63A20"/>
    <w:rsid w:val="00E66CDA"/>
    <w:rsid w:val="00E67328"/>
    <w:rsid w:val="00E80365"/>
    <w:rsid w:val="00E803FC"/>
    <w:rsid w:val="00E83AA8"/>
    <w:rsid w:val="00E93826"/>
    <w:rsid w:val="00E9578B"/>
    <w:rsid w:val="00E96FC7"/>
    <w:rsid w:val="00EC7FAA"/>
    <w:rsid w:val="00EE0CD1"/>
    <w:rsid w:val="00F04DDC"/>
    <w:rsid w:val="00F34DB3"/>
    <w:rsid w:val="00F365F9"/>
    <w:rsid w:val="00F36B57"/>
    <w:rsid w:val="00F5328C"/>
    <w:rsid w:val="00F55A48"/>
    <w:rsid w:val="00F55D19"/>
    <w:rsid w:val="00F6248A"/>
    <w:rsid w:val="00F80940"/>
    <w:rsid w:val="00F83993"/>
    <w:rsid w:val="00F87834"/>
    <w:rsid w:val="00FB1692"/>
    <w:rsid w:val="00FB2CC8"/>
    <w:rsid w:val="00FB41EA"/>
    <w:rsid w:val="00FC5B2F"/>
    <w:rsid w:val="00FC6737"/>
    <w:rsid w:val="00FD0220"/>
    <w:rsid w:val="00FE2664"/>
    <w:rsid w:val="00FE6526"/>
    <w:rsid w:val="00FF464F"/>
    <w:rsid w:val="00FF7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95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99"/>
    <w:rPr>
      <w:rFonts w:ascii="New Century Schoolbook" w:hAnsi="New Century Schoolbook"/>
      <w:sz w:val="24"/>
    </w:rPr>
  </w:style>
  <w:style w:type="paragraph" w:styleId="Heading4">
    <w:name w:val="heading 4"/>
    <w:basedOn w:val="Normal"/>
    <w:link w:val="Heading4Char"/>
    <w:uiPriority w:val="9"/>
    <w:rsid w:val="00350D5C"/>
    <w:pPr>
      <w:spacing w:before="100" w:beforeAutospacing="1" w:after="100" w:afterAutospacing="1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B1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09B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C4FD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1121"/>
    <w:rPr>
      <w:rFonts w:ascii="Lucida Grande" w:hAnsi="Lucida Grande"/>
      <w:sz w:val="18"/>
      <w:szCs w:val="18"/>
    </w:rPr>
  </w:style>
  <w:style w:type="character" w:styleId="FootnoteReference">
    <w:name w:val="footnote reference"/>
    <w:basedOn w:val="DefaultParagraphFont"/>
    <w:rsid w:val="008F6099"/>
    <w:rPr>
      <w:position w:val="6"/>
      <w:sz w:val="16"/>
    </w:rPr>
  </w:style>
  <w:style w:type="paragraph" w:styleId="FootnoteText">
    <w:name w:val="footnote text"/>
    <w:basedOn w:val="Normal"/>
    <w:rsid w:val="008F6099"/>
    <w:rPr>
      <w:sz w:val="20"/>
    </w:rPr>
  </w:style>
  <w:style w:type="character" w:styleId="PageNumber">
    <w:name w:val="page number"/>
    <w:basedOn w:val="DefaultParagraphFont"/>
    <w:rsid w:val="008F6099"/>
  </w:style>
  <w:style w:type="paragraph" w:styleId="BodyTextIndent">
    <w:name w:val="Body Text Indent"/>
    <w:basedOn w:val="Normal"/>
    <w:rsid w:val="008F6099"/>
    <w:pPr>
      <w:ind w:left="1440"/>
      <w:jc w:val="both"/>
    </w:pPr>
    <w:rPr>
      <w:rFonts w:ascii="Times" w:hAnsi="Times"/>
    </w:rPr>
  </w:style>
  <w:style w:type="character" w:styleId="Hyperlink">
    <w:name w:val="Hyperlink"/>
    <w:basedOn w:val="DefaultParagraphFont"/>
    <w:rsid w:val="00D012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0D5C"/>
    <w:rPr>
      <w:rFonts w:ascii="Times" w:hAnsi="Times"/>
      <w:b/>
      <w:sz w:val="24"/>
    </w:rPr>
  </w:style>
  <w:style w:type="paragraph" w:styleId="ListParagraph">
    <w:name w:val="List Paragraph"/>
    <w:basedOn w:val="Normal"/>
    <w:uiPriority w:val="34"/>
    <w:qFormat/>
    <w:rsid w:val="002C2C8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BA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3322"/>
    <w:rPr>
      <w:rFonts w:ascii="Courier" w:eastAsiaTheme="minorEastAsia" w:hAnsi="Courier" w:cs="Courier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3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13"/>
    <w:rPr>
      <w:rFonts w:ascii="New Century Schoolbook" w:hAnsi="New Century Schoolbook"/>
      <w:sz w:val="24"/>
    </w:rPr>
  </w:style>
  <w:style w:type="paragraph" w:customStyle="1" w:styleId="Default">
    <w:name w:val="Default"/>
    <w:rsid w:val="003F522B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79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28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28A"/>
    <w:rPr>
      <w:rFonts w:ascii="New Century Schoolbook" w:hAnsi="New Century Schoolboo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8A"/>
    <w:rPr>
      <w:rFonts w:ascii="New Century Schoolbook" w:hAnsi="New Century Schoolbook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99"/>
    <w:rPr>
      <w:rFonts w:ascii="New Century Schoolbook" w:hAnsi="New Century Schoolbook"/>
      <w:sz w:val="24"/>
    </w:rPr>
  </w:style>
  <w:style w:type="paragraph" w:styleId="Heading4">
    <w:name w:val="heading 4"/>
    <w:basedOn w:val="Normal"/>
    <w:link w:val="Heading4Char"/>
    <w:uiPriority w:val="9"/>
    <w:rsid w:val="00350D5C"/>
    <w:pPr>
      <w:spacing w:before="100" w:beforeAutospacing="1" w:after="100" w:afterAutospacing="1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B1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09B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C4FD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1121"/>
    <w:rPr>
      <w:rFonts w:ascii="Lucida Grande" w:hAnsi="Lucida Grande"/>
      <w:sz w:val="18"/>
      <w:szCs w:val="18"/>
    </w:rPr>
  </w:style>
  <w:style w:type="character" w:styleId="FootnoteReference">
    <w:name w:val="footnote reference"/>
    <w:basedOn w:val="DefaultParagraphFont"/>
    <w:rsid w:val="008F6099"/>
    <w:rPr>
      <w:position w:val="6"/>
      <w:sz w:val="16"/>
    </w:rPr>
  </w:style>
  <w:style w:type="paragraph" w:styleId="FootnoteText">
    <w:name w:val="footnote text"/>
    <w:basedOn w:val="Normal"/>
    <w:rsid w:val="008F6099"/>
    <w:rPr>
      <w:sz w:val="20"/>
    </w:rPr>
  </w:style>
  <w:style w:type="character" w:styleId="PageNumber">
    <w:name w:val="page number"/>
    <w:basedOn w:val="DefaultParagraphFont"/>
    <w:rsid w:val="008F6099"/>
  </w:style>
  <w:style w:type="paragraph" w:styleId="BodyTextIndent">
    <w:name w:val="Body Text Indent"/>
    <w:basedOn w:val="Normal"/>
    <w:rsid w:val="008F6099"/>
    <w:pPr>
      <w:ind w:left="1440"/>
      <w:jc w:val="both"/>
    </w:pPr>
    <w:rPr>
      <w:rFonts w:ascii="Times" w:hAnsi="Times"/>
    </w:rPr>
  </w:style>
  <w:style w:type="character" w:styleId="Hyperlink">
    <w:name w:val="Hyperlink"/>
    <w:basedOn w:val="DefaultParagraphFont"/>
    <w:rsid w:val="00D012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0D5C"/>
    <w:rPr>
      <w:rFonts w:ascii="Times" w:hAnsi="Times"/>
      <w:b/>
      <w:sz w:val="24"/>
    </w:rPr>
  </w:style>
  <w:style w:type="paragraph" w:styleId="ListParagraph">
    <w:name w:val="List Paragraph"/>
    <w:basedOn w:val="Normal"/>
    <w:uiPriority w:val="34"/>
    <w:qFormat/>
    <w:rsid w:val="002C2C8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BA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3322"/>
    <w:rPr>
      <w:rFonts w:ascii="Courier" w:eastAsiaTheme="minorEastAsia" w:hAnsi="Courier" w:cs="Courier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3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13"/>
    <w:rPr>
      <w:rFonts w:ascii="New Century Schoolbook" w:hAnsi="New Century Schoolbook"/>
      <w:sz w:val="24"/>
    </w:rPr>
  </w:style>
  <w:style w:type="paragraph" w:customStyle="1" w:styleId="Default">
    <w:name w:val="Default"/>
    <w:rsid w:val="003F522B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79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28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28A"/>
    <w:rPr>
      <w:rFonts w:ascii="New Century Schoolbook" w:hAnsi="New Century Schoolboo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8A"/>
    <w:rPr>
      <w:rFonts w:ascii="New Century Schoolbook" w:hAnsi="New Century Schoolboo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ancyamchugh.org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philosophersinamerica.com/2017/10/25/051-ep47-philosophy-and-social-change/" TargetMode="External"/><Relationship Id="rId11" Type="http://schemas.openxmlformats.org/officeDocument/2006/relationships/hyperlink" Target="http://www.engagedphilosophy.com/2016/10/20/nancy-mchugh/" TargetMode="External"/><Relationship Id="rId12" Type="http://schemas.openxmlformats.org/officeDocument/2006/relationships/hyperlink" Target="https://freerangephilosophers.com/2016/08/21/nancy-mchugh/" TargetMode="External"/><Relationship Id="rId13" Type="http://schemas.openxmlformats.org/officeDocument/2006/relationships/hyperlink" Target="http://www.upr.org/post/food-fear-thursdays-access-utah" TargetMode="External"/><Relationship Id="rId14" Type="http://schemas.openxmlformats.org/officeDocument/2006/relationships/hyperlink" Target="mailto:codelb@yorku.ca" TargetMode="External"/><Relationship Id="rId15" Type="http://schemas.openxmlformats.org/officeDocument/2006/relationships/hyperlink" Target="mailto:grasswick@middlebury.edu" TargetMode="External"/><Relationship Id="rId16" Type="http://schemas.openxmlformats.org/officeDocument/2006/relationships/hyperlink" Target="mailto:george.d.yancy@emory.edu" TargetMode="External"/><Relationship Id="rId17" Type="http://schemas.openxmlformats.org/officeDocument/2006/relationships/hyperlink" Target="mailto:cplong@msu.edu" TargetMode="External"/><Relationship Id="rId18" Type="http://schemas.openxmlformats.org/officeDocument/2006/relationships/hyperlink" Target="mailto:tammy.proctor@usu.edu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mchugh@wittenbe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3396</Words>
  <Characters>19360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the vita</vt:lpstr>
    </vt:vector>
  </TitlesOfParts>
  <Manager/>
  <Company/>
  <LinksUpToDate>false</LinksUpToDate>
  <CharactersWithSpaces>22711</CharactersWithSpaces>
  <SharedDoc>false</SharedDoc>
  <HyperlinkBase/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mailto:nmchugh@wittenberg.edu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the vita</dc:title>
  <dc:subject/>
  <dc:creator>Nancy McHugh</dc:creator>
  <cp:keywords/>
  <dc:description/>
  <cp:lastModifiedBy>Nancy McHugh</cp:lastModifiedBy>
  <cp:revision>2</cp:revision>
  <cp:lastPrinted>2018-09-08T17:28:00Z</cp:lastPrinted>
  <dcterms:created xsi:type="dcterms:W3CDTF">2019-12-21T16:39:00Z</dcterms:created>
  <dcterms:modified xsi:type="dcterms:W3CDTF">2019-12-21T16:39:00Z</dcterms:modified>
  <cp:category/>
</cp:coreProperties>
</file>